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2B74" w:rsidRPr="00BB359A" w:rsidRDefault="006A2B74" w:rsidP="00BB359A">
      <w:pPr>
        <w:spacing w:after="0"/>
        <w:rPr>
          <w:rFonts w:ascii="Helvetica" w:hAnsi="Helvetica" w:cs="Helvetica"/>
          <w:b/>
          <w:sz w:val="20"/>
          <w:szCs w:val="20"/>
        </w:rPr>
      </w:pPr>
      <w:r w:rsidRPr="00BB359A">
        <w:rPr>
          <w:rFonts w:ascii="Helvetica" w:hAnsi="Helvetica" w:cs="Helvetica"/>
          <w:b/>
          <w:sz w:val="20"/>
          <w:szCs w:val="20"/>
        </w:rPr>
        <w:t>Breakout Sessions</w:t>
      </w:r>
    </w:p>
    <w:p w:rsidR="00ED3AC7" w:rsidRDefault="00ED3AC7" w:rsidP="006A2B74">
      <w:pPr>
        <w:spacing w:after="0"/>
        <w:rPr>
          <w:rFonts w:ascii="Helvetica" w:hAnsi="Helvetica" w:cs="Helvetica"/>
        </w:rPr>
      </w:pPr>
    </w:p>
    <w:p w:rsidR="006A2B74" w:rsidRPr="00D320AC" w:rsidRDefault="006A4CE2" w:rsidP="006A2B74">
      <w:pPr>
        <w:spacing w:after="0"/>
        <w:rPr>
          <w:rFonts w:ascii="Helvetica" w:hAnsi="Helvetica" w:cs="Helvetica"/>
          <w:b/>
          <w:color w:val="0070C0"/>
          <w:sz w:val="20"/>
          <w:szCs w:val="20"/>
        </w:rPr>
      </w:pPr>
      <w:r w:rsidRPr="00D320AC">
        <w:rPr>
          <w:rFonts w:ascii="Helvetica" w:hAnsi="Helvetica" w:cs="Helvetica"/>
          <w:b/>
          <w:color w:val="0070C0"/>
          <w:sz w:val="20"/>
          <w:szCs w:val="20"/>
        </w:rPr>
        <w:t>T</w:t>
      </w:r>
      <w:r w:rsidR="006A2B74" w:rsidRPr="00D320AC">
        <w:rPr>
          <w:rFonts w:ascii="Helvetica" w:hAnsi="Helvetica" w:cs="Helvetica"/>
          <w:b/>
          <w:color w:val="0070C0"/>
          <w:sz w:val="20"/>
          <w:szCs w:val="20"/>
        </w:rPr>
        <w:t>hursday, September 15, 2016</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Breakout Session I</w:t>
      </w:r>
    </w:p>
    <w:p w:rsidR="006A2B74" w:rsidRPr="00ED3AC7" w:rsidRDefault="006A2B74" w:rsidP="006A2B74">
      <w:pPr>
        <w:spacing w:after="0"/>
        <w:rPr>
          <w:rFonts w:ascii="Helvetica" w:hAnsi="Helvetica" w:cs="Helvetica"/>
          <w:b/>
          <w:color w:val="0070C0"/>
          <w:sz w:val="20"/>
          <w:szCs w:val="20"/>
        </w:rPr>
      </w:pPr>
      <w:r w:rsidRPr="00ED3AC7">
        <w:rPr>
          <w:rFonts w:ascii="Helvetica" w:hAnsi="Helvetica" w:cs="Helvetica"/>
          <w:b/>
          <w:color w:val="0070C0"/>
          <w:sz w:val="20"/>
          <w:szCs w:val="20"/>
        </w:rPr>
        <w:t>8:30 am - 9:30 am</w:t>
      </w:r>
    </w:p>
    <w:p w:rsidR="006A2B74" w:rsidRDefault="006A2B74" w:rsidP="006A2B74">
      <w:pPr>
        <w:spacing w:after="0"/>
        <w:rPr>
          <w:rFonts w:ascii="Helvetica" w:hAnsi="Helvetica" w:cs="Helvetica"/>
        </w:rPr>
      </w:pPr>
    </w:p>
    <w:p w:rsidR="006A2B74" w:rsidRPr="00C3189F" w:rsidRDefault="00834953" w:rsidP="006A2B74">
      <w:pPr>
        <w:spacing w:after="0"/>
        <w:rPr>
          <w:rFonts w:ascii="Helvetica" w:hAnsi="Helvetica" w:cs="Helvetica"/>
          <w:b/>
          <w:sz w:val="20"/>
          <w:szCs w:val="20"/>
          <w:u w:val="single"/>
        </w:rPr>
      </w:pPr>
      <w:r w:rsidRPr="00C3189F">
        <w:rPr>
          <w:rFonts w:ascii="Helvetica" w:hAnsi="Helvetica" w:cs="Helvetica"/>
          <w:b/>
          <w:sz w:val="20"/>
          <w:szCs w:val="20"/>
          <w:u w:val="single"/>
        </w:rPr>
        <w:t>Understanding How Medicaid Supports Children with Special Healthcare Needs</w:t>
      </w:r>
    </w:p>
    <w:p w:rsidR="006A2B74" w:rsidRPr="00834953" w:rsidRDefault="00834953" w:rsidP="006A2B74">
      <w:pPr>
        <w:spacing w:after="0"/>
        <w:rPr>
          <w:rFonts w:ascii="Helvetica" w:hAnsi="Helvetica" w:cs="Helvetica"/>
          <w:sz w:val="20"/>
          <w:szCs w:val="20"/>
        </w:rPr>
      </w:pPr>
      <w:r w:rsidRPr="00834953">
        <w:rPr>
          <w:rFonts w:ascii="Helvetica" w:hAnsi="Helvetica" w:cs="Helvetica"/>
          <w:sz w:val="20"/>
          <w:szCs w:val="20"/>
        </w:rPr>
        <w:t>Presenter:  Joe Sarra, Georgia Advocacy Office</w:t>
      </w:r>
    </w:p>
    <w:p w:rsidR="00834953" w:rsidRPr="00834953" w:rsidRDefault="00834953" w:rsidP="006A2B74">
      <w:pPr>
        <w:spacing w:after="0"/>
        <w:rPr>
          <w:rFonts w:ascii="Helvetica" w:hAnsi="Helvetica" w:cs="Helvetica"/>
          <w:sz w:val="20"/>
          <w:szCs w:val="20"/>
        </w:rPr>
      </w:pPr>
      <w:r w:rsidRPr="00834953">
        <w:rPr>
          <w:rFonts w:ascii="Helvetica" w:hAnsi="Helvetica" w:cs="Helvetica"/>
          <w:sz w:val="20"/>
          <w:szCs w:val="20"/>
        </w:rPr>
        <w:t>Georgia’s Medicaid program offers a robust menu of medically-necessary services for children under age 21 who are Medicaid eligible.  Professionals will learn how to support families to access Medicaid’s federally mandated programs for children (EPSDT:  Early and Periodic Screening, Diagnosis and Treatment) in order to obtain services as prescribed by the child’s treating physicians.</w:t>
      </w:r>
    </w:p>
    <w:p w:rsidR="00834953" w:rsidRDefault="00834953" w:rsidP="006A2B74">
      <w:pPr>
        <w:spacing w:after="0"/>
        <w:rPr>
          <w:rFonts w:ascii="Helvetica" w:hAnsi="Helvetica" w:cs="Helvetica"/>
        </w:rPr>
      </w:pPr>
    </w:p>
    <w:p w:rsidR="00834953" w:rsidRDefault="00834953" w:rsidP="00834953">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 But It Is Really True!</w:t>
      </w:r>
      <w:r>
        <w:rPr>
          <w:rFonts w:ascii="Helvetica" w:eastAsia="Times New Roman" w:hAnsi="Helvetica" w:cs="Helvetica"/>
          <w:b/>
          <w:color w:val="000000"/>
          <w:sz w:val="20"/>
          <w:szCs w:val="20"/>
          <w:u w:val="single"/>
        </w:rPr>
        <w:t xml:space="preserve"> </w:t>
      </w:r>
    </w:p>
    <w:p w:rsidR="00834953" w:rsidRDefault="00834953" w:rsidP="00834953">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Pr>
          <w:rFonts w:ascii="Helvetica" w:hAnsi="Helvetica" w:cs="Helvetica"/>
          <w:color w:val="000000"/>
          <w:sz w:val="20"/>
          <w:szCs w:val="20"/>
        </w:rPr>
        <w:t xml:space="preserve">Gary </w:t>
      </w:r>
      <w:proofErr w:type="spellStart"/>
      <w:r>
        <w:rPr>
          <w:rFonts w:ascii="Helvetica" w:hAnsi="Helvetica" w:cs="Helvetica"/>
          <w:color w:val="000000"/>
          <w:sz w:val="20"/>
          <w:szCs w:val="20"/>
        </w:rPr>
        <w:t>Mealer</w:t>
      </w:r>
      <w:proofErr w:type="spellEnd"/>
      <w:r>
        <w:rPr>
          <w:rFonts w:ascii="Helvetica" w:hAnsi="Helvetica" w:cs="Helvetica"/>
          <w:color w:val="000000"/>
          <w:sz w:val="20"/>
          <w:szCs w:val="20"/>
        </w:rPr>
        <w:t>, Georgia Department of Education</w:t>
      </w:r>
    </w:p>
    <w:p w:rsidR="00834953" w:rsidRDefault="00834953" w:rsidP="00834953">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This presentation will cover all the general information of M</w:t>
      </w:r>
      <w:r w:rsidR="00322DB0">
        <w:rPr>
          <w:rFonts w:ascii="Helvetica" w:hAnsi="Helvetica" w:cs="Helvetica"/>
          <w:color w:val="000000"/>
          <w:sz w:val="20"/>
          <w:szCs w:val="20"/>
        </w:rPr>
        <w:t xml:space="preserve">OWR for high school students. Participants will learn the </w:t>
      </w:r>
      <w:r>
        <w:rPr>
          <w:rFonts w:ascii="Helvetica" w:hAnsi="Helvetica" w:cs="Helvetica"/>
          <w:color w:val="000000"/>
          <w:sz w:val="20"/>
          <w:szCs w:val="20"/>
        </w:rPr>
        <w:t>advantages of participation in the program as well as the student expectations and responsibilities</w:t>
      </w:r>
      <w:r w:rsidR="00322DB0">
        <w:rPr>
          <w:rFonts w:ascii="Helvetica" w:hAnsi="Helvetica" w:cs="Helvetica"/>
          <w:color w:val="000000"/>
          <w:sz w:val="20"/>
          <w:szCs w:val="20"/>
        </w:rPr>
        <w:t>,</w:t>
      </w:r>
      <w:r>
        <w:rPr>
          <w:rFonts w:ascii="Helvetica" w:hAnsi="Helvetica" w:cs="Helvetica"/>
          <w:color w:val="000000"/>
          <w:sz w:val="20"/>
          <w:szCs w:val="20"/>
        </w:rPr>
        <w:t xml:space="preserve"> and th</w:t>
      </w:r>
      <w:r w:rsidR="00322DB0">
        <w:rPr>
          <w:rFonts w:ascii="Helvetica" w:hAnsi="Helvetica" w:cs="Helvetica"/>
          <w:color w:val="000000"/>
          <w:sz w:val="20"/>
          <w:szCs w:val="20"/>
        </w:rPr>
        <w:t xml:space="preserve">e financial costs are paid for by the program. </w:t>
      </w:r>
      <w:proofErr w:type="spellStart"/>
      <w:r>
        <w:rPr>
          <w:rFonts w:ascii="Helvetica" w:hAnsi="Helvetica" w:cs="Helvetica"/>
          <w:color w:val="000000"/>
          <w:sz w:val="20"/>
          <w:szCs w:val="20"/>
        </w:rPr>
        <w:t>The</w:t>
      </w:r>
      <w:proofErr w:type="spellEnd"/>
      <w:r>
        <w:rPr>
          <w:rFonts w:ascii="Helvetica" w:hAnsi="Helvetica" w:cs="Helvetica"/>
          <w:color w:val="000000"/>
          <w:sz w:val="20"/>
          <w:szCs w:val="20"/>
        </w:rPr>
        <w:t xml:space="preserve"> most common questions that have surfaced and some statistics that have been collected the first year will be </w:t>
      </w:r>
      <w:r w:rsidR="00322DB0">
        <w:rPr>
          <w:rFonts w:ascii="Helvetica" w:hAnsi="Helvetica" w:cs="Helvetica"/>
          <w:color w:val="000000"/>
          <w:sz w:val="20"/>
          <w:szCs w:val="20"/>
        </w:rPr>
        <w:t xml:space="preserve">reviewed. </w:t>
      </w:r>
    </w:p>
    <w:p w:rsidR="00834953" w:rsidRDefault="00834953" w:rsidP="006A2B74">
      <w:pPr>
        <w:spacing w:after="0"/>
        <w:rPr>
          <w:rFonts w:ascii="Helvetica" w:hAnsi="Helvetica" w:cs="Helvetica"/>
        </w:rPr>
      </w:pPr>
    </w:p>
    <w:p w:rsidR="00834953" w:rsidRDefault="00834953" w:rsidP="006A2B74">
      <w:pPr>
        <w:spacing w:after="0"/>
        <w:rPr>
          <w:rFonts w:ascii="Helvetica" w:hAnsi="Helvetica" w:cs="Helvetica"/>
          <w:b/>
          <w:sz w:val="20"/>
          <w:szCs w:val="20"/>
          <w:u w:val="single"/>
        </w:rPr>
      </w:pPr>
      <w:r w:rsidRPr="00712EF8">
        <w:rPr>
          <w:rFonts w:ascii="Helvetica" w:hAnsi="Helvetica" w:cs="Helvetica"/>
          <w:b/>
          <w:sz w:val="20"/>
          <w:szCs w:val="20"/>
          <w:u w:val="single"/>
        </w:rPr>
        <w:t>Parent Pointers—What Parents Should Know about Assistive Technology</w:t>
      </w:r>
    </w:p>
    <w:p w:rsidR="00712EF8" w:rsidRDefault="004D169B" w:rsidP="006A2B74">
      <w:pPr>
        <w:spacing w:after="0"/>
        <w:rPr>
          <w:rFonts w:ascii="Helvetica" w:hAnsi="Helvetica" w:cs="Helvetica"/>
          <w:sz w:val="20"/>
          <w:szCs w:val="20"/>
        </w:rPr>
      </w:pPr>
      <w:r>
        <w:rPr>
          <w:rFonts w:ascii="Helvetica" w:hAnsi="Helvetica" w:cs="Helvetica"/>
          <w:sz w:val="20"/>
          <w:szCs w:val="20"/>
        </w:rPr>
        <w:t xml:space="preserve">Presenter:  Paula </w:t>
      </w:r>
      <w:proofErr w:type="spellStart"/>
      <w:r>
        <w:rPr>
          <w:rFonts w:ascii="Helvetica" w:hAnsi="Helvetica" w:cs="Helvetica"/>
          <w:sz w:val="20"/>
          <w:szCs w:val="20"/>
        </w:rPr>
        <w:t>Gumpman</w:t>
      </w:r>
      <w:proofErr w:type="spellEnd"/>
      <w:r>
        <w:rPr>
          <w:rFonts w:ascii="Helvetica" w:hAnsi="Helvetica" w:cs="Helvetica"/>
          <w:sz w:val="20"/>
          <w:szCs w:val="20"/>
        </w:rPr>
        <w:t>, Georgia Department of Education</w:t>
      </w:r>
    </w:p>
    <w:p w:rsidR="00712EF8" w:rsidRDefault="00712EF8" w:rsidP="006A2B74">
      <w:pPr>
        <w:spacing w:after="0"/>
        <w:rPr>
          <w:rFonts w:ascii="Helvetica" w:hAnsi="Helvetica" w:cs="Helvetica"/>
          <w:sz w:val="20"/>
          <w:szCs w:val="20"/>
        </w:rPr>
      </w:pPr>
      <w:r>
        <w:rPr>
          <w:rFonts w:ascii="Helvetica" w:hAnsi="Helvetica" w:cs="Helvetica"/>
          <w:sz w:val="20"/>
          <w:szCs w:val="20"/>
        </w:rPr>
        <w:t>Every child’s IEP</w:t>
      </w:r>
      <w:r w:rsidR="00E83623">
        <w:rPr>
          <w:rFonts w:ascii="Helvetica" w:hAnsi="Helvetica" w:cs="Helvetica"/>
          <w:sz w:val="20"/>
          <w:szCs w:val="20"/>
        </w:rPr>
        <w:t xml:space="preserve"> team is required to consider the need for assistive technology.  This presentation will share some questions that families and educators might ask during the initial eligibility meeting and/or the annual IEP meeting about assistive technology.</w:t>
      </w:r>
    </w:p>
    <w:p w:rsidR="00C3189F" w:rsidRDefault="00C3189F" w:rsidP="006A2B74">
      <w:pPr>
        <w:spacing w:after="0"/>
        <w:rPr>
          <w:rFonts w:ascii="Helvetica" w:hAnsi="Helvetica" w:cs="Helvetica"/>
          <w:sz w:val="20"/>
          <w:szCs w:val="20"/>
        </w:rPr>
      </w:pPr>
    </w:p>
    <w:p w:rsidR="001E7489" w:rsidRDefault="001E7489" w:rsidP="001E7489">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IEP/Literacy Training for Parents of Elementary-aged Students</w:t>
      </w:r>
    </w:p>
    <w:p w:rsidR="001E7489" w:rsidRDefault="001E7489" w:rsidP="001E7489">
      <w:pPr>
        <w:spacing w:after="0" w:line="263" w:lineRule="atLeast"/>
        <w:rPr>
          <w:rFonts w:ascii="Helvetica" w:eastAsia="Times New Roman" w:hAnsi="Helvetica" w:cs="Helvetica"/>
          <w:b/>
          <w:color w:val="000000"/>
          <w:sz w:val="20"/>
          <w:szCs w:val="20"/>
          <w:u w:val="single"/>
        </w:rPr>
      </w:pPr>
      <w:r w:rsidRPr="001E7489">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w:t>
      </w:r>
      <w:r w:rsidRPr="001E7489">
        <w:rPr>
          <w:rFonts w:ascii="Helvetica" w:eastAsia="Times New Roman" w:hAnsi="Helvetica" w:cs="Helvetica"/>
          <w:color w:val="000000"/>
          <w:sz w:val="20"/>
          <w:szCs w:val="20"/>
        </w:rPr>
        <w:t xml:space="preserve"> </w:t>
      </w:r>
      <w:r w:rsidRPr="00AA3CD3">
        <w:rPr>
          <w:rFonts w:ascii="Helvetica" w:eastAsia="Times New Roman" w:hAnsi="Helvetica" w:cs="Helvetica"/>
          <w:color w:val="000000"/>
          <w:sz w:val="20"/>
          <w:szCs w:val="20"/>
        </w:rPr>
        <w:t>Dawn</w:t>
      </w:r>
      <w:r>
        <w:rPr>
          <w:rFonts w:ascii="Helvetica" w:hAnsi="Helvetica" w:cs="Helvetica"/>
          <w:color w:val="000000"/>
          <w:sz w:val="20"/>
          <w:szCs w:val="20"/>
        </w:rPr>
        <w:t xml:space="preserve"> Albanese &amp; Jackie McNair, Gwinnett County Parent Mentors</w:t>
      </w:r>
    </w:p>
    <w:p w:rsidR="001E7489" w:rsidRDefault="001E7489" w:rsidP="001E7489">
      <w:pPr>
        <w:spacing w:after="0" w:line="263" w:lineRule="atLeast"/>
        <w:rPr>
          <w:rFonts w:ascii="Helvetica" w:hAnsi="Helvetica" w:cs="Helvetica"/>
          <w:color w:val="000000"/>
          <w:sz w:val="20"/>
          <w:szCs w:val="20"/>
        </w:rPr>
      </w:pPr>
      <w:proofErr w:type="gramStart"/>
      <w:r>
        <w:rPr>
          <w:rFonts w:ascii="Helvetica" w:hAnsi="Helvetica" w:cs="Helvetica"/>
          <w:color w:val="000000"/>
          <w:sz w:val="20"/>
          <w:szCs w:val="20"/>
        </w:rPr>
        <w:t xml:space="preserve">IEP 101/Parent role as a team member in </w:t>
      </w:r>
      <w:r w:rsidR="00322DB0">
        <w:rPr>
          <w:rFonts w:ascii="Helvetica" w:hAnsi="Helvetica" w:cs="Helvetica"/>
          <w:color w:val="000000"/>
          <w:sz w:val="20"/>
          <w:szCs w:val="20"/>
        </w:rPr>
        <w:t>p</w:t>
      </w:r>
      <w:r>
        <w:rPr>
          <w:rFonts w:ascii="Helvetica" w:hAnsi="Helvetica" w:cs="Helvetica"/>
          <w:color w:val="000000"/>
          <w:sz w:val="20"/>
          <w:szCs w:val="20"/>
        </w:rPr>
        <w:t xml:space="preserve">lanning </w:t>
      </w:r>
      <w:r w:rsidR="002F3E51">
        <w:rPr>
          <w:rFonts w:ascii="Helvetica" w:hAnsi="Helvetica" w:cs="Helvetica"/>
          <w:color w:val="000000"/>
          <w:sz w:val="20"/>
          <w:szCs w:val="20"/>
        </w:rPr>
        <w:t>and</w:t>
      </w:r>
      <w:r>
        <w:rPr>
          <w:rFonts w:ascii="Helvetica" w:hAnsi="Helvetica" w:cs="Helvetica"/>
          <w:color w:val="000000"/>
          <w:sz w:val="20"/>
          <w:szCs w:val="20"/>
        </w:rPr>
        <w:t xml:space="preserve"> the importance of teaching literacy to children.</w:t>
      </w:r>
      <w:proofErr w:type="gramEnd"/>
    </w:p>
    <w:p w:rsidR="001E7489" w:rsidRPr="00814A42" w:rsidRDefault="001E7489" w:rsidP="001E7489">
      <w:pPr>
        <w:spacing w:after="0" w:line="263" w:lineRule="atLeast"/>
        <w:rPr>
          <w:rFonts w:ascii="Helvetica" w:eastAsia="Times New Roman" w:hAnsi="Helvetica" w:cs="Helvetica"/>
          <w:b/>
          <w:color w:val="000000"/>
          <w:sz w:val="20"/>
          <w:szCs w:val="20"/>
          <w:u w:val="single"/>
        </w:rPr>
      </w:pPr>
    </w:p>
    <w:p w:rsidR="001E7489" w:rsidRPr="005D0C97" w:rsidRDefault="00ED3AC7" w:rsidP="001E7489">
      <w:pPr>
        <w:spacing w:after="0" w:line="263" w:lineRule="atLeast"/>
        <w:rPr>
          <w:rFonts w:ascii="Helvetica" w:eastAsia="Times New Roman" w:hAnsi="Helvetica" w:cs="Helvetica"/>
          <w:b/>
          <w:color w:val="000000"/>
          <w:sz w:val="16"/>
          <w:szCs w:val="16"/>
        </w:rPr>
      </w:pPr>
      <w:r>
        <w:rPr>
          <w:rFonts w:ascii="Helvetica" w:eastAsia="Times New Roman" w:hAnsi="Helvetica" w:cs="Helvetica"/>
          <w:b/>
          <w:color w:val="000000"/>
          <w:sz w:val="20"/>
          <w:szCs w:val="20"/>
          <w:u w:val="single"/>
        </w:rPr>
        <w:t>Google docs - Forms and S</w:t>
      </w:r>
      <w:r w:rsidR="001E7489" w:rsidRPr="00814A42">
        <w:rPr>
          <w:rFonts w:ascii="Helvetica" w:eastAsia="Times New Roman" w:hAnsi="Helvetica" w:cs="Helvetica"/>
          <w:b/>
          <w:color w:val="000000"/>
          <w:sz w:val="20"/>
          <w:szCs w:val="20"/>
          <w:u w:val="single"/>
        </w:rPr>
        <w:t>urveys and RSVPs, oh my</w:t>
      </w:r>
      <w:r w:rsidR="001E7489" w:rsidRPr="009E572F">
        <w:rPr>
          <w:rFonts w:ascii="Helvetica" w:eastAsia="Times New Roman" w:hAnsi="Helvetica" w:cs="Helvetica"/>
          <w:b/>
          <w:color w:val="000000"/>
          <w:sz w:val="20"/>
          <w:szCs w:val="20"/>
          <w:u w:val="single"/>
        </w:rPr>
        <w:t xml:space="preserve">! </w:t>
      </w:r>
      <w:r w:rsidR="005D0C97">
        <w:rPr>
          <w:rFonts w:ascii="Helvetica" w:eastAsia="Times New Roman" w:hAnsi="Helvetica" w:cs="Helvetica"/>
          <w:b/>
          <w:color w:val="000000"/>
          <w:sz w:val="20"/>
          <w:szCs w:val="20"/>
          <w:u w:val="single"/>
        </w:rPr>
        <w:t xml:space="preserve"> </w:t>
      </w:r>
      <w:r>
        <w:rPr>
          <w:rFonts w:ascii="Helvetica" w:eastAsia="Times New Roman" w:hAnsi="Helvetica" w:cs="Helvetica"/>
          <w:b/>
          <w:color w:val="000000"/>
          <w:sz w:val="16"/>
          <w:szCs w:val="16"/>
        </w:rPr>
        <w:t>(Repeated at 9:40 am</w:t>
      </w:r>
      <w:r w:rsidR="005D0C97" w:rsidRPr="005D0C97">
        <w:rPr>
          <w:rFonts w:ascii="Helvetica" w:eastAsia="Times New Roman" w:hAnsi="Helvetica" w:cs="Helvetica"/>
          <w:b/>
          <w:color w:val="000000"/>
          <w:sz w:val="16"/>
          <w:szCs w:val="16"/>
        </w:rPr>
        <w:t>)</w:t>
      </w:r>
    </w:p>
    <w:p w:rsidR="001E7489" w:rsidRPr="00322DB0" w:rsidRDefault="00DC3DE6" w:rsidP="00322DB0">
      <w:pPr>
        <w:spacing w:after="0" w:line="263" w:lineRule="atLeast"/>
        <w:rPr>
          <w:rFonts w:ascii="Helvetica" w:hAnsi="Helvetica" w:cs="Helvetica"/>
          <w:color w:val="000000"/>
          <w:sz w:val="20"/>
          <w:szCs w:val="20"/>
        </w:rPr>
      </w:pPr>
      <w:r w:rsidRPr="00DC3DE6">
        <w:rPr>
          <w:rFonts w:ascii="Helvetica" w:eastAsia="Times New Roman" w:hAnsi="Helvetica" w:cs="Helvetica"/>
          <w:color w:val="000000"/>
          <w:sz w:val="20"/>
          <w:szCs w:val="20"/>
        </w:rPr>
        <w:t>Presenters</w:t>
      </w:r>
      <w:r>
        <w:rPr>
          <w:rFonts w:ascii="Helvetica" w:hAnsi="Helvetica" w:cs="Helvetica"/>
          <w:color w:val="000000"/>
          <w:sz w:val="20"/>
          <w:szCs w:val="20"/>
        </w:rPr>
        <w:t xml:space="preserve">:  Allison </w:t>
      </w:r>
      <w:r w:rsidRPr="009E572F">
        <w:rPr>
          <w:rFonts w:ascii="Helvetica" w:hAnsi="Helvetica" w:cs="Helvetica"/>
          <w:color w:val="000000"/>
          <w:sz w:val="20"/>
          <w:szCs w:val="20"/>
        </w:rPr>
        <w:t>Stevenson</w:t>
      </w:r>
      <w:r>
        <w:rPr>
          <w:rFonts w:ascii="Helvetica" w:hAnsi="Helvetica" w:cs="Helvetica"/>
          <w:color w:val="000000"/>
          <w:sz w:val="20"/>
          <w:szCs w:val="20"/>
        </w:rPr>
        <w:t>, Fayette County Parent Mentor</w:t>
      </w:r>
      <w:r w:rsidRPr="009E572F">
        <w:rPr>
          <w:rFonts w:ascii="Helvetica" w:hAnsi="Helvetica" w:cs="Helvetica"/>
          <w:color w:val="000000"/>
          <w:sz w:val="20"/>
          <w:szCs w:val="20"/>
        </w:rPr>
        <w:t xml:space="preserve"> &amp; </w:t>
      </w:r>
      <w:r>
        <w:rPr>
          <w:rFonts w:ascii="Helvetica" w:hAnsi="Helvetica" w:cs="Helvetica"/>
          <w:color w:val="000000"/>
          <w:sz w:val="20"/>
          <w:szCs w:val="20"/>
        </w:rPr>
        <w:t xml:space="preserve">Cyndi </w:t>
      </w:r>
      <w:r w:rsidRPr="009E572F">
        <w:rPr>
          <w:rFonts w:ascii="Helvetica" w:hAnsi="Helvetica" w:cs="Helvetica"/>
          <w:color w:val="000000"/>
          <w:sz w:val="20"/>
          <w:szCs w:val="20"/>
        </w:rPr>
        <w:t>White</w:t>
      </w:r>
      <w:r>
        <w:rPr>
          <w:rFonts w:ascii="Helvetica" w:hAnsi="Helvetica" w:cs="Helvetica"/>
          <w:color w:val="000000"/>
          <w:sz w:val="20"/>
          <w:szCs w:val="20"/>
        </w:rPr>
        <w:t>, Barrow County Parent Mentor</w:t>
      </w:r>
      <w:r w:rsidRPr="001E7489">
        <w:rPr>
          <w:rFonts w:ascii="Helvetica" w:eastAsia="Times New Roman" w:hAnsi="Helvetica" w:cs="Helvetica"/>
          <w:color w:val="000000"/>
          <w:sz w:val="20"/>
          <w:szCs w:val="20"/>
        </w:rPr>
        <w:t xml:space="preserve"> </w:t>
      </w:r>
    </w:p>
    <w:p w:rsidR="001E7489" w:rsidRDefault="001E7489" w:rsidP="001E7489">
      <w:pPr>
        <w:spacing w:after="0" w:line="263" w:lineRule="atLeast"/>
        <w:rPr>
          <w:rFonts w:ascii="Helvetica" w:hAnsi="Helvetica" w:cs="Helvetica"/>
          <w:color w:val="000000"/>
          <w:sz w:val="20"/>
          <w:szCs w:val="20"/>
        </w:rPr>
      </w:pPr>
      <w:r w:rsidRPr="009E572F">
        <w:rPr>
          <w:rFonts w:ascii="Helvetica" w:hAnsi="Helvetica" w:cs="Helvetica"/>
          <w:color w:val="000000"/>
          <w:sz w:val="20"/>
          <w:szCs w:val="20"/>
        </w:rPr>
        <w:t xml:space="preserve">This interactive session will teach you how to use Google Docs forms for workshop registration, parent surveys and more. We have been using Google forms for many years now in the </w:t>
      </w:r>
      <w:proofErr w:type="spellStart"/>
      <w:r w:rsidRPr="009E572F">
        <w:rPr>
          <w:rFonts w:ascii="Helvetica" w:hAnsi="Helvetica" w:cs="Helvetica"/>
          <w:color w:val="000000"/>
          <w:sz w:val="20"/>
          <w:szCs w:val="20"/>
        </w:rPr>
        <w:t>GaPMP</w:t>
      </w:r>
      <w:proofErr w:type="spellEnd"/>
      <w:r w:rsidRPr="009E572F">
        <w:rPr>
          <w:rFonts w:ascii="Helvetica" w:hAnsi="Helvetica" w:cs="Helvetica"/>
          <w:color w:val="000000"/>
          <w:sz w:val="20"/>
          <w:szCs w:val="20"/>
        </w:rPr>
        <w:t>. You will learn how to create them plus many extras that will make communication with parents much easier. A laptop or table</w:t>
      </w:r>
      <w:r>
        <w:rPr>
          <w:rFonts w:ascii="Helvetica" w:hAnsi="Helvetica" w:cs="Helvetica"/>
          <w:color w:val="000000"/>
          <w:sz w:val="20"/>
          <w:szCs w:val="20"/>
        </w:rPr>
        <w:t>t and a G</w:t>
      </w:r>
      <w:r w:rsidRPr="009E572F">
        <w:rPr>
          <w:rFonts w:ascii="Helvetica" w:hAnsi="Helvetica" w:cs="Helvetica"/>
          <w:color w:val="000000"/>
          <w:sz w:val="20"/>
          <w:szCs w:val="20"/>
        </w:rPr>
        <w:t>mail account is needed for the session.</w:t>
      </w:r>
    </w:p>
    <w:p w:rsidR="001E7489" w:rsidRDefault="001E7489" w:rsidP="001E7489">
      <w:pPr>
        <w:spacing w:after="0" w:line="263" w:lineRule="atLeast"/>
        <w:rPr>
          <w:rFonts w:ascii="Helvetica" w:hAnsi="Helvetica" w:cs="Helvetica"/>
          <w:color w:val="000000"/>
          <w:sz w:val="20"/>
          <w:szCs w:val="20"/>
        </w:rPr>
      </w:pP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 xml:space="preserve">Breakout Session II </w:t>
      </w:r>
    </w:p>
    <w:p w:rsidR="001E7489" w:rsidRPr="00ED3AC7" w:rsidRDefault="001E7489" w:rsidP="001E7489">
      <w:pPr>
        <w:spacing w:after="0"/>
        <w:rPr>
          <w:rFonts w:ascii="Helvetica" w:hAnsi="Helvetica" w:cs="Helvetica"/>
          <w:b/>
          <w:color w:val="0070C0"/>
          <w:sz w:val="20"/>
          <w:szCs w:val="20"/>
        </w:rPr>
      </w:pPr>
      <w:r w:rsidRPr="00ED3AC7">
        <w:rPr>
          <w:rFonts w:ascii="Helvetica" w:hAnsi="Helvetica" w:cs="Helvetica"/>
          <w:b/>
          <w:color w:val="0070C0"/>
          <w:sz w:val="20"/>
          <w:szCs w:val="20"/>
        </w:rPr>
        <w:t>9:40 am – 10:40 am</w:t>
      </w:r>
    </w:p>
    <w:p w:rsidR="00A90BF4" w:rsidRDefault="00A90BF4" w:rsidP="001E7489">
      <w:pPr>
        <w:spacing w:after="0"/>
        <w:rPr>
          <w:rFonts w:ascii="Helvetica" w:hAnsi="Helvetica" w:cs="Helvetica"/>
          <w:color w:val="000000"/>
          <w:sz w:val="20"/>
          <w:szCs w:val="20"/>
        </w:rPr>
      </w:pPr>
    </w:p>
    <w:p w:rsidR="001E7489" w:rsidRPr="008452F3" w:rsidRDefault="001E7489" w:rsidP="001E7489">
      <w:pPr>
        <w:spacing w:after="0" w:line="263" w:lineRule="atLeast"/>
        <w:rPr>
          <w:rFonts w:ascii="Helvetica" w:eastAsia="Times New Roman" w:hAnsi="Helvetica" w:cs="Helvetica"/>
          <w:b/>
          <w:color w:val="000000"/>
          <w:sz w:val="20"/>
          <w:szCs w:val="20"/>
          <w:u w:val="single"/>
        </w:rPr>
      </w:pPr>
      <w:r w:rsidRPr="008452F3">
        <w:rPr>
          <w:rFonts w:ascii="Helvetica" w:eastAsia="Times New Roman" w:hAnsi="Helvetica" w:cs="Helvetica"/>
          <w:b/>
          <w:color w:val="000000"/>
          <w:sz w:val="20"/>
          <w:szCs w:val="20"/>
          <w:u w:val="single"/>
        </w:rPr>
        <w:t>Medicaid Waivers for Children and Young Adults Who Experience Special Healthcare Needs</w:t>
      </w:r>
    </w:p>
    <w:p w:rsidR="001E7489" w:rsidRPr="00D320AC" w:rsidRDefault="00B01A11" w:rsidP="001E7489">
      <w:pPr>
        <w:spacing w:after="0" w:line="263" w:lineRule="atLeast"/>
        <w:rPr>
          <w:rFonts w:ascii="Helvetica" w:eastAsia="Times New Roman" w:hAnsi="Helvetica" w:cs="Helvetica"/>
          <w:color w:val="000000"/>
          <w:sz w:val="20"/>
          <w:szCs w:val="20"/>
        </w:rPr>
      </w:pPr>
      <w:r w:rsidRPr="00D320AC">
        <w:rPr>
          <w:rFonts w:ascii="Helvetica" w:eastAsia="Times New Roman" w:hAnsi="Helvetica" w:cs="Helvetica"/>
          <w:color w:val="000000"/>
          <w:sz w:val="20"/>
          <w:szCs w:val="20"/>
        </w:rPr>
        <w:t>Presenter</w:t>
      </w:r>
      <w:r w:rsidR="003B78FD" w:rsidRPr="00D320AC">
        <w:rPr>
          <w:rFonts w:ascii="Helvetica" w:eastAsia="Times New Roman" w:hAnsi="Helvetica" w:cs="Helvetica"/>
          <w:color w:val="000000"/>
          <w:sz w:val="20"/>
          <w:szCs w:val="20"/>
        </w:rPr>
        <w:t xml:space="preserve">:  Joe </w:t>
      </w:r>
      <w:proofErr w:type="spellStart"/>
      <w:r w:rsidR="003B78FD" w:rsidRPr="00D320AC">
        <w:rPr>
          <w:rFonts w:ascii="Helvetica" w:eastAsia="Times New Roman" w:hAnsi="Helvetica" w:cs="Helvetica"/>
          <w:color w:val="000000"/>
          <w:sz w:val="20"/>
          <w:szCs w:val="20"/>
        </w:rPr>
        <w:t>Sarra</w:t>
      </w:r>
      <w:proofErr w:type="spellEnd"/>
      <w:r w:rsidR="004D169B">
        <w:rPr>
          <w:rFonts w:ascii="Helvetica" w:eastAsia="Times New Roman" w:hAnsi="Helvetica" w:cs="Helvetica"/>
          <w:color w:val="000000"/>
          <w:sz w:val="20"/>
          <w:szCs w:val="20"/>
        </w:rPr>
        <w:t>, Georgia Advocacy Office</w:t>
      </w:r>
    </w:p>
    <w:p w:rsidR="003B78FD" w:rsidRPr="008452F3" w:rsidRDefault="003B78FD" w:rsidP="001E7489">
      <w:pPr>
        <w:spacing w:after="0" w:line="263" w:lineRule="atLeast"/>
        <w:rPr>
          <w:rFonts w:ascii="Helvetica" w:eastAsia="Times New Roman" w:hAnsi="Helvetica" w:cs="Helvetica"/>
          <w:color w:val="000000"/>
          <w:sz w:val="20"/>
          <w:szCs w:val="20"/>
        </w:rPr>
      </w:pPr>
      <w:r w:rsidRPr="008452F3">
        <w:rPr>
          <w:rFonts w:ascii="Helvetica" w:eastAsia="Times New Roman" w:hAnsi="Helvetica" w:cs="Helvetica"/>
          <w:color w:val="000000"/>
          <w:sz w:val="20"/>
          <w:szCs w:val="20"/>
        </w:rPr>
        <w:t>Georgia offers various Medicaid waiver programs to ensure children and young adults who experience a Special Healthcare Need have access to home and community based services so they remain at home with their families and avoid the risk of institutionalization.</w:t>
      </w:r>
    </w:p>
    <w:p w:rsidR="00B673F9" w:rsidRPr="005D0C97" w:rsidRDefault="003B78FD" w:rsidP="003B78FD">
      <w:pPr>
        <w:spacing w:after="0"/>
        <w:rPr>
          <w:rFonts w:ascii="Helvetica" w:hAnsi="Helvetica" w:cs="Helvetica"/>
          <w:bCs/>
          <w:iCs/>
          <w:sz w:val="16"/>
          <w:szCs w:val="16"/>
        </w:rPr>
      </w:pPr>
      <w:r w:rsidRPr="008452F3">
        <w:rPr>
          <w:rFonts w:ascii="Helvetica" w:hAnsi="Helvetica" w:cs="Helvetica"/>
          <w:b/>
          <w:bCs/>
          <w:iCs/>
          <w:sz w:val="20"/>
          <w:szCs w:val="20"/>
          <w:u w:val="single"/>
        </w:rPr>
        <w:lastRenderedPageBreak/>
        <w:t xml:space="preserve">Effective Transition Practices </w:t>
      </w:r>
      <w:r w:rsidR="005D0C97" w:rsidRPr="005D0C97">
        <w:rPr>
          <w:rFonts w:ascii="Helvetica" w:hAnsi="Helvetica" w:cs="Helvetica"/>
          <w:bCs/>
          <w:iCs/>
          <w:sz w:val="16"/>
          <w:szCs w:val="16"/>
        </w:rPr>
        <w:t>(repeated in session V)</w:t>
      </w:r>
    </w:p>
    <w:p w:rsidR="003B78FD" w:rsidRPr="008452F3" w:rsidRDefault="00B673F9" w:rsidP="00B673F9">
      <w:pPr>
        <w:spacing w:after="0"/>
        <w:rPr>
          <w:rFonts w:ascii="Helvetica" w:hAnsi="Helvetica" w:cs="Helvetica"/>
          <w:color w:val="000000"/>
          <w:sz w:val="20"/>
          <w:szCs w:val="20"/>
          <w:u w:val="single"/>
          <w:shd w:val="clear" w:color="auto" w:fill="F9FBE7"/>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r w:rsidR="003B78FD" w:rsidRPr="008452F3">
        <w:rPr>
          <w:rFonts w:ascii="Helvetica" w:hAnsi="Helvetica" w:cs="Helvetica"/>
          <w:bCs/>
          <w:iCs/>
          <w:sz w:val="20"/>
          <w:szCs w:val="20"/>
        </w:rPr>
        <w:t>Wina Low</w:t>
      </w:r>
      <w:r w:rsidR="00ED3AC7">
        <w:rPr>
          <w:rFonts w:ascii="Helvetica" w:hAnsi="Helvetica" w:cs="Helvetica"/>
          <w:bCs/>
          <w:iCs/>
          <w:sz w:val="20"/>
          <w:szCs w:val="20"/>
        </w:rPr>
        <w:t xml:space="preserve">, Transition Specialist, </w:t>
      </w:r>
      <w:r w:rsidR="004D169B">
        <w:rPr>
          <w:rFonts w:ascii="Helvetica" w:hAnsi="Helvetica" w:cs="Helvetica"/>
          <w:bCs/>
          <w:iCs/>
          <w:sz w:val="20"/>
          <w:szCs w:val="20"/>
        </w:rPr>
        <w:t>Georgia Department of Education</w:t>
      </w:r>
    </w:p>
    <w:p w:rsidR="003B78FD" w:rsidRPr="008452F3" w:rsidRDefault="003B78FD" w:rsidP="003B78FD">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3B78FD" w:rsidRPr="008452F3"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5D0C97" w:rsidRDefault="003B78FD" w:rsidP="003B78FD">
      <w:pPr>
        <w:pStyle w:val="ListParagraph"/>
        <w:numPr>
          <w:ilvl w:val="0"/>
          <w:numId w:val="1"/>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3B78FD" w:rsidRDefault="005D0C97" w:rsidP="005D0C97">
      <w:pPr>
        <w:spacing w:after="0"/>
        <w:rPr>
          <w:rFonts w:ascii="Helvetica" w:hAnsi="Helvetica" w:cs="Helvetica"/>
          <w:b/>
          <w:bCs/>
          <w:iCs/>
          <w:sz w:val="20"/>
          <w:szCs w:val="20"/>
          <w:u w:val="single"/>
        </w:rPr>
      </w:pPr>
      <w:r w:rsidRPr="005D0C97">
        <w:rPr>
          <w:rFonts w:ascii="Helvetica" w:hAnsi="Helvetica" w:cs="Helvetica"/>
          <w:b/>
          <w:bCs/>
          <w:iCs/>
          <w:sz w:val="20"/>
          <w:szCs w:val="20"/>
          <w:u w:val="single"/>
        </w:rPr>
        <w:t>Compensatory Learning Strategies</w:t>
      </w:r>
      <w:r w:rsidR="003B78FD" w:rsidRPr="005D0C97">
        <w:rPr>
          <w:rFonts w:ascii="Helvetica" w:hAnsi="Helvetica" w:cs="Helvetica"/>
          <w:b/>
          <w:bCs/>
          <w:iCs/>
          <w:sz w:val="20"/>
          <w:szCs w:val="20"/>
          <w:u w:val="single"/>
        </w:rPr>
        <w:t xml:space="preserve"> </w:t>
      </w:r>
    </w:p>
    <w:p w:rsidR="005D0C97" w:rsidRPr="00ED3AC7" w:rsidRDefault="005D0C97" w:rsidP="005D0C97">
      <w:pPr>
        <w:spacing w:after="0"/>
        <w:rPr>
          <w:rFonts w:ascii="Helvetica" w:hAnsi="Helvetica" w:cs="Helvetica"/>
          <w:bCs/>
          <w:iCs/>
          <w:sz w:val="20"/>
          <w:szCs w:val="20"/>
        </w:rPr>
      </w:pPr>
      <w:r w:rsidRPr="005D0C97">
        <w:rPr>
          <w:rFonts w:ascii="Helvetica" w:hAnsi="Helvetica" w:cs="Helvetica"/>
          <w:bCs/>
          <w:iCs/>
          <w:sz w:val="20"/>
          <w:szCs w:val="20"/>
        </w:rPr>
        <w:t>Presenter:  Tom Connelly</w:t>
      </w:r>
      <w:r>
        <w:rPr>
          <w:rFonts w:ascii="Helvetica" w:hAnsi="Helvetica" w:cs="Helvetica"/>
          <w:bCs/>
          <w:iCs/>
          <w:sz w:val="20"/>
          <w:szCs w:val="20"/>
        </w:rPr>
        <w:t xml:space="preserve">, </w:t>
      </w:r>
      <w:r w:rsidR="004E437B">
        <w:rPr>
          <w:rFonts w:ascii="Helvetica" w:hAnsi="Helvetica" w:cs="Helvetica"/>
          <w:bCs/>
          <w:iCs/>
          <w:sz w:val="20"/>
          <w:szCs w:val="20"/>
        </w:rPr>
        <w:t xml:space="preserve">Ga </w:t>
      </w:r>
      <w:r w:rsidR="00ED3AC7" w:rsidRPr="00ED3AC7">
        <w:rPr>
          <w:rFonts w:ascii="Helvetica" w:hAnsi="Helvetica" w:cs="Helvetica"/>
          <w:bCs/>
          <w:iCs/>
          <w:sz w:val="20"/>
          <w:szCs w:val="20"/>
        </w:rPr>
        <w:t>Depa</w:t>
      </w:r>
      <w:r w:rsidR="00ED3AC7">
        <w:rPr>
          <w:rFonts w:ascii="Helvetica" w:hAnsi="Helvetica" w:cs="Helvetica"/>
          <w:bCs/>
          <w:iCs/>
          <w:sz w:val="20"/>
          <w:szCs w:val="20"/>
        </w:rPr>
        <w:t>rtment of Labor</w:t>
      </w:r>
    </w:p>
    <w:p w:rsidR="00A9580A" w:rsidRPr="00A9580A" w:rsidRDefault="00A9580A" w:rsidP="005D0C97">
      <w:pPr>
        <w:spacing w:after="0"/>
        <w:rPr>
          <w:rFonts w:ascii="Helvetica" w:hAnsi="Helvetica" w:cs="Helvetica"/>
          <w:shd w:val="clear" w:color="auto" w:fill="FFFFFF"/>
        </w:rPr>
      </w:pPr>
      <w:r>
        <w:rPr>
          <w:rFonts w:ascii="Helvetica" w:hAnsi="Helvetica" w:cs="Helvetica"/>
          <w:shd w:val="clear" w:color="auto" w:fill="FFFFFF"/>
        </w:rPr>
        <w:t xml:space="preserve">The subject of this presentation is brain injury and compensatory learning </w:t>
      </w:r>
      <w:r w:rsidR="00ED3AC7">
        <w:rPr>
          <w:rFonts w:ascii="Helvetica" w:hAnsi="Helvetica" w:cs="Helvetica"/>
          <w:shd w:val="clear" w:color="auto" w:fill="FFFFFF"/>
        </w:rPr>
        <w:t xml:space="preserve">strategies. In this session, Tom </w:t>
      </w:r>
      <w:r>
        <w:rPr>
          <w:rFonts w:ascii="Helvetica" w:hAnsi="Helvetica" w:cs="Helvetica"/>
          <w:shd w:val="clear" w:color="auto" w:fill="FFFFFF"/>
        </w:rPr>
        <w:t>will describe and illustrate the strategies he uses to learn information such as names, numbers, definitions, descriptions, lists and more. He will also describe the procedure he used to attain sterling test scores</w:t>
      </w:r>
      <w:r w:rsidR="00ED3AC7">
        <w:rPr>
          <w:rFonts w:ascii="Helvetica" w:hAnsi="Helvetica" w:cs="Helvetica"/>
          <w:shd w:val="clear" w:color="auto" w:fill="FFFFFF"/>
        </w:rPr>
        <w:t xml:space="preserve"> and success in life after a TBI</w:t>
      </w:r>
      <w:r>
        <w:rPr>
          <w:rFonts w:ascii="Helvetica" w:hAnsi="Helvetica" w:cs="Helvetica"/>
          <w:shd w:val="clear" w:color="auto" w:fill="FFFFFF"/>
        </w:rPr>
        <w:t>.</w:t>
      </w:r>
    </w:p>
    <w:p w:rsidR="005D0C97" w:rsidRPr="005D0C97" w:rsidRDefault="005D0C97" w:rsidP="005D0C97">
      <w:pPr>
        <w:spacing w:after="0"/>
        <w:rPr>
          <w:rFonts w:ascii="Helvetica" w:hAnsi="Helvetica" w:cs="Helvetica"/>
          <w:bCs/>
          <w:iCs/>
          <w:sz w:val="20"/>
          <w:szCs w:val="20"/>
        </w:rPr>
      </w:pPr>
    </w:p>
    <w:p w:rsidR="003B78FD" w:rsidRDefault="003B78FD" w:rsidP="003B78FD">
      <w:pPr>
        <w:spacing w:after="0" w:line="263" w:lineRule="atLeast"/>
        <w:rPr>
          <w:rFonts w:ascii="Helvetica" w:hAnsi="Helvetica" w:cs="Helvetica"/>
          <w:color w:val="000000"/>
          <w:sz w:val="20"/>
          <w:szCs w:val="20"/>
        </w:rPr>
      </w:pPr>
      <w:r w:rsidRPr="008452F3">
        <w:rPr>
          <w:rFonts w:ascii="Helvetica" w:eastAsia="Times New Roman" w:hAnsi="Helvetica" w:cs="Helvetica"/>
          <w:b/>
          <w:color w:val="000000"/>
          <w:sz w:val="20"/>
          <w:szCs w:val="20"/>
          <w:u w:val="single"/>
        </w:rPr>
        <w:t>Parent Engagement to Leadership: Enhancing Your Skills</w:t>
      </w:r>
      <w:r w:rsidRPr="008452F3">
        <w:rPr>
          <w:rFonts w:ascii="Helvetica" w:hAnsi="Helvetica" w:cs="Helvetica"/>
          <w:color w:val="000000"/>
          <w:sz w:val="20"/>
          <w:szCs w:val="20"/>
        </w:rPr>
        <w:t xml:space="preserve"> </w:t>
      </w:r>
    </w:p>
    <w:p w:rsidR="00B673F9" w:rsidRPr="008452F3" w:rsidRDefault="003B78FD" w:rsidP="003B78FD">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 xml:space="preserve">Presenters:  Edith </w:t>
      </w:r>
      <w:proofErr w:type="spellStart"/>
      <w:r w:rsidRPr="008452F3">
        <w:rPr>
          <w:rFonts w:ascii="Helvetica" w:hAnsi="Helvetica" w:cs="Helvetica"/>
          <w:color w:val="000000"/>
          <w:sz w:val="20"/>
          <w:szCs w:val="20"/>
        </w:rPr>
        <w:t>Abakare</w:t>
      </w:r>
      <w:proofErr w:type="spellEnd"/>
      <w:r w:rsidR="00B673F9">
        <w:rPr>
          <w:rFonts w:ascii="Helvetica" w:hAnsi="Helvetica" w:cs="Helvetica"/>
          <w:color w:val="000000"/>
          <w:sz w:val="20"/>
          <w:szCs w:val="20"/>
        </w:rPr>
        <w:t xml:space="preserve">, Atlanta Public Schools </w:t>
      </w:r>
      <w:r w:rsidR="00B673F9" w:rsidRPr="008452F3">
        <w:rPr>
          <w:rFonts w:ascii="Helvetica" w:hAnsi="Helvetica" w:cs="Helvetica"/>
          <w:color w:val="000000"/>
          <w:sz w:val="20"/>
          <w:szCs w:val="20"/>
        </w:rPr>
        <w:t>&amp;</w:t>
      </w:r>
      <w:r w:rsidR="00322DB0">
        <w:rPr>
          <w:rFonts w:ascii="Helvetica" w:eastAsia="Times New Roman" w:hAnsi="Helvetica" w:cs="Helvetica"/>
          <w:b/>
          <w:color w:val="000000"/>
          <w:sz w:val="20"/>
          <w:szCs w:val="20"/>
          <w:u w:val="single"/>
        </w:rPr>
        <w:t xml:space="preserve"> </w:t>
      </w:r>
      <w:r w:rsidR="00B673F9">
        <w:rPr>
          <w:rFonts w:ascii="Helvetica" w:hAnsi="Helvetica" w:cs="Helvetica"/>
          <w:color w:val="000000"/>
          <w:sz w:val="20"/>
          <w:szCs w:val="20"/>
        </w:rPr>
        <w:t xml:space="preserve">Rose </w:t>
      </w:r>
      <w:r w:rsidR="004B72DF">
        <w:rPr>
          <w:rFonts w:ascii="Helvetica" w:hAnsi="Helvetica" w:cs="Helvetica"/>
          <w:color w:val="000000"/>
          <w:sz w:val="20"/>
          <w:szCs w:val="20"/>
        </w:rPr>
        <w:t>Callaway, Parent to Parent of Georgia</w:t>
      </w:r>
    </w:p>
    <w:p w:rsidR="00C3189F" w:rsidRPr="008452F3" w:rsidRDefault="003B78FD" w:rsidP="003B78FD">
      <w:pPr>
        <w:spacing w:after="0"/>
        <w:rPr>
          <w:rFonts w:ascii="Helvetica" w:hAnsi="Helvetica" w:cs="Helvetica"/>
          <w:color w:val="000000"/>
          <w:sz w:val="20"/>
          <w:szCs w:val="20"/>
        </w:rPr>
      </w:pPr>
      <w:r w:rsidRPr="008452F3">
        <w:rPr>
          <w:rFonts w:ascii="Helvetica" w:hAnsi="Helvetica" w:cs="Helvetica"/>
          <w:color w:val="000000"/>
          <w:sz w:val="20"/>
          <w:szCs w:val="20"/>
        </w:rPr>
        <w:t>Come and experience your own personal journey from involvement to leadership. This hands on workshop leads you to discovery of where you are in the social ecological model (interpersonal, intrapersonal, organizational, community and policy) of leadership. You will use self-discovery tools such as eco-grams, Geno-grams other interactive tools that will enlighten you on your strengths and weaknesses as you gain what is needed to move to the next level. It will empower you to empower your parents, administrators and others who are so valuable in the collective impact of student success</w:t>
      </w:r>
      <w:r w:rsidR="00DC3DE6" w:rsidRPr="008452F3">
        <w:rPr>
          <w:rFonts w:ascii="Helvetica" w:hAnsi="Helvetica" w:cs="Helvetica"/>
          <w:color w:val="000000"/>
          <w:sz w:val="20"/>
          <w:szCs w:val="20"/>
        </w:rPr>
        <w:t>.</w:t>
      </w:r>
    </w:p>
    <w:p w:rsidR="00DC3DE6" w:rsidRPr="008452F3" w:rsidRDefault="00DC3DE6" w:rsidP="003B78FD">
      <w:pPr>
        <w:spacing w:after="0"/>
        <w:rPr>
          <w:rFonts w:ascii="Helvetica" w:hAnsi="Helvetica" w:cs="Helvetica"/>
          <w:color w:val="000000"/>
          <w:sz w:val="20"/>
          <w:szCs w:val="20"/>
        </w:rPr>
      </w:pPr>
    </w:p>
    <w:p w:rsidR="00DC3DE6" w:rsidRPr="005D0C97" w:rsidRDefault="00DC3DE6" w:rsidP="00DC3DE6">
      <w:pPr>
        <w:spacing w:after="0" w:line="263" w:lineRule="atLeast"/>
        <w:rPr>
          <w:rFonts w:ascii="Helvetica" w:eastAsia="Times New Roman" w:hAnsi="Helvetica" w:cs="Helvetica"/>
          <w:color w:val="000000"/>
          <w:sz w:val="16"/>
          <w:szCs w:val="16"/>
        </w:rPr>
      </w:pPr>
      <w:r w:rsidRPr="008452F3">
        <w:rPr>
          <w:rFonts w:ascii="Helvetica" w:eastAsia="Times New Roman" w:hAnsi="Helvetica" w:cs="Helvetica"/>
          <w:b/>
          <w:color w:val="000000"/>
          <w:sz w:val="20"/>
          <w:szCs w:val="20"/>
          <w:u w:val="single"/>
        </w:rPr>
        <w:t>Google docs - Forms and surveys and RSVPs, oh my!</w:t>
      </w:r>
      <w:r w:rsidRPr="005D0C97">
        <w:rPr>
          <w:rFonts w:ascii="Helvetica" w:eastAsia="Times New Roman" w:hAnsi="Helvetica" w:cs="Helvetica"/>
          <w:b/>
          <w:color w:val="000000"/>
          <w:sz w:val="20"/>
          <w:szCs w:val="20"/>
        </w:rPr>
        <w:t xml:space="preserve"> </w:t>
      </w:r>
      <w:r w:rsidR="005D0C97" w:rsidRPr="005D0C97">
        <w:rPr>
          <w:rFonts w:ascii="Helvetica" w:eastAsia="Times New Roman" w:hAnsi="Helvetica" w:cs="Helvetica"/>
          <w:b/>
          <w:color w:val="000000"/>
          <w:sz w:val="20"/>
          <w:szCs w:val="20"/>
        </w:rPr>
        <w:t xml:space="preserve"> </w:t>
      </w:r>
      <w:r w:rsidR="00ED3AC7">
        <w:rPr>
          <w:rFonts w:ascii="Helvetica" w:eastAsia="Times New Roman" w:hAnsi="Helvetica" w:cs="Helvetica"/>
          <w:color w:val="000000"/>
          <w:sz w:val="16"/>
          <w:szCs w:val="16"/>
        </w:rPr>
        <w:t>(Repeat</w:t>
      </w:r>
      <w:r w:rsidR="005D0C97" w:rsidRPr="005D0C97">
        <w:rPr>
          <w:rFonts w:ascii="Helvetica" w:eastAsia="Times New Roman" w:hAnsi="Helvetica" w:cs="Helvetica"/>
          <w:color w:val="000000"/>
          <w:sz w:val="16"/>
          <w:szCs w:val="16"/>
        </w:rPr>
        <w:t>)</w:t>
      </w:r>
    </w:p>
    <w:p w:rsidR="00DC3DE6" w:rsidRPr="00322DB0" w:rsidRDefault="00DC3DE6" w:rsidP="00DC3DE6">
      <w:pPr>
        <w:spacing w:after="0" w:line="263" w:lineRule="atLeast"/>
        <w:rPr>
          <w:rFonts w:ascii="Helvetica" w:hAnsi="Helvetica" w:cs="Helvetica"/>
          <w:color w:val="000000"/>
          <w:sz w:val="20"/>
          <w:szCs w:val="20"/>
        </w:rPr>
      </w:pPr>
      <w:r w:rsidRPr="008452F3">
        <w:rPr>
          <w:rFonts w:ascii="Helvetica" w:eastAsia="Times New Roman" w:hAnsi="Helvetica" w:cs="Helvetica"/>
          <w:color w:val="000000"/>
          <w:sz w:val="20"/>
          <w:szCs w:val="20"/>
        </w:rPr>
        <w:t>Presenters</w:t>
      </w:r>
      <w:r w:rsidRPr="008452F3">
        <w:rPr>
          <w:rFonts w:ascii="Helvetica" w:hAnsi="Helvetica" w:cs="Helvetica"/>
          <w:color w:val="000000"/>
          <w:sz w:val="20"/>
          <w:szCs w:val="20"/>
        </w:rPr>
        <w:t xml:space="preserve">:  Allison Stevenson, Fayette County Parent Mentor &amp; Cyndi White, Barrow County Parent </w:t>
      </w:r>
      <w:r w:rsidR="00B673F9" w:rsidRPr="008452F3">
        <w:rPr>
          <w:rFonts w:ascii="Helvetica" w:hAnsi="Helvetica" w:cs="Helvetica"/>
          <w:color w:val="000000"/>
          <w:sz w:val="20"/>
          <w:szCs w:val="20"/>
        </w:rPr>
        <w:t>Mentor (</w:t>
      </w:r>
      <w:r w:rsidRPr="008452F3">
        <w:rPr>
          <w:rFonts w:ascii="Helvetica" w:hAnsi="Helvetica" w:cs="Helvetica"/>
          <w:color w:val="000000"/>
          <w:sz w:val="20"/>
          <w:szCs w:val="20"/>
        </w:rPr>
        <w:t>repeat)</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r w:rsidRPr="008452F3">
        <w:rPr>
          <w:rFonts w:ascii="Helvetica" w:hAnsi="Helvetica" w:cs="Helvetica"/>
          <w:color w:val="000000"/>
          <w:sz w:val="20"/>
          <w:szCs w:val="20"/>
        </w:rPr>
        <w:t xml:space="preserve">This interactive session will teach you how to use Google Docs forms for workshop registration, parent surveys and more. We have been using Google forms for many years now in the </w:t>
      </w:r>
      <w:proofErr w:type="spellStart"/>
      <w:r w:rsidRPr="008452F3">
        <w:rPr>
          <w:rFonts w:ascii="Helvetica" w:hAnsi="Helvetica" w:cs="Helvetica"/>
          <w:color w:val="000000"/>
          <w:sz w:val="20"/>
          <w:szCs w:val="20"/>
        </w:rPr>
        <w:t>GaPMP</w:t>
      </w:r>
      <w:proofErr w:type="spellEnd"/>
      <w:r w:rsidRPr="008452F3">
        <w:rPr>
          <w:rFonts w:ascii="Helvetica" w:hAnsi="Helvetica" w:cs="Helvetica"/>
          <w:color w:val="000000"/>
          <w:sz w:val="20"/>
          <w:szCs w:val="20"/>
        </w:rPr>
        <w:t xml:space="preserve">. You will learn how to create them plus many extras that will make communication with parents much easier. A laptop or tablet and a Gmail account is needed for the session.  </w:t>
      </w:r>
    </w:p>
    <w:p w:rsidR="00DC3DE6" w:rsidRPr="008452F3" w:rsidRDefault="00DC3DE6" w:rsidP="00DC3DE6">
      <w:pPr>
        <w:spacing w:after="0" w:line="263" w:lineRule="atLeast"/>
        <w:rPr>
          <w:rFonts w:ascii="Helvetica" w:eastAsia="Times New Roman" w:hAnsi="Helvetica" w:cs="Helvetica"/>
          <w:b/>
          <w:color w:val="000000"/>
          <w:sz w:val="20"/>
          <w:szCs w:val="20"/>
          <w:u w:val="single"/>
        </w:rPr>
      </w:pPr>
    </w:p>
    <w:p w:rsidR="00A90BF4" w:rsidRPr="00226B75" w:rsidRDefault="00A90BF4" w:rsidP="00A90BF4">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III</w:t>
      </w:r>
    </w:p>
    <w:p w:rsidR="00A90BF4" w:rsidRPr="00ED3AC7" w:rsidRDefault="00A90BF4" w:rsidP="00A90BF4">
      <w:pPr>
        <w:spacing w:after="0"/>
        <w:rPr>
          <w:rFonts w:ascii="Helvetica" w:hAnsi="Helvetica" w:cs="Helvetica"/>
          <w:b/>
          <w:color w:val="000000"/>
          <w:sz w:val="20"/>
          <w:szCs w:val="20"/>
        </w:rPr>
      </w:pPr>
      <w:r w:rsidRPr="00226B75">
        <w:rPr>
          <w:rFonts w:ascii="Helvetica" w:hAnsi="Helvetica" w:cs="Helvetica"/>
          <w:b/>
          <w:color w:val="0070C0"/>
          <w:sz w:val="20"/>
          <w:szCs w:val="20"/>
        </w:rPr>
        <w:t>10:50 – 11:50 am</w:t>
      </w:r>
    </w:p>
    <w:p w:rsidR="00A90BF4" w:rsidRPr="008452F3" w:rsidRDefault="00A90BF4" w:rsidP="00DC3DE6">
      <w:pPr>
        <w:spacing w:after="0"/>
        <w:rPr>
          <w:rFonts w:ascii="Helvetica" w:hAnsi="Helvetica" w:cs="Helvetica"/>
          <w:b/>
          <w:sz w:val="20"/>
          <w:szCs w:val="20"/>
          <w:u w:val="single"/>
        </w:rPr>
      </w:pPr>
    </w:p>
    <w:p w:rsidR="00DC3DE6" w:rsidRPr="008452F3" w:rsidRDefault="00B94C5E" w:rsidP="00DC3DE6">
      <w:pPr>
        <w:spacing w:after="0"/>
        <w:rPr>
          <w:rFonts w:ascii="Helvetica" w:hAnsi="Helvetica" w:cs="Helvetica"/>
          <w:b/>
          <w:sz w:val="20"/>
          <w:szCs w:val="20"/>
          <w:u w:val="single"/>
        </w:rPr>
      </w:pPr>
      <w:r>
        <w:rPr>
          <w:rFonts w:ascii="Helvetica" w:hAnsi="Helvetica" w:cs="Helvetica"/>
          <w:b/>
          <w:sz w:val="20"/>
          <w:szCs w:val="20"/>
          <w:u w:val="single"/>
        </w:rPr>
        <w:t xml:space="preserve">Warm Springs:  </w:t>
      </w:r>
      <w:r w:rsidR="00DC3DE6" w:rsidRPr="008452F3">
        <w:rPr>
          <w:rFonts w:ascii="Helvetica" w:hAnsi="Helvetica" w:cs="Helvetica"/>
          <w:b/>
          <w:sz w:val="20"/>
          <w:szCs w:val="20"/>
          <w:u w:val="single"/>
        </w:rPr>
        <w:t xml:space="preserve">Transitioning after High School </w:t>
      </w:r>
    </w:p>
    <w:p w:rsidR="00DC3DE6" w:rsidRPr="008452F3" w:rsidRDefault="00DC3DE6" w:rsidP="00DC3DE6">
      <w:pPr>
        <w:spacing w:after="0"/>
        <w:rPr>
          <w:rFonts w:ascii="Helvetica" w:hAnsi="Helvetica" w:cs="Helvetica"/>
          <w:sz w:val="20"/>
          <w:szCs w:val="20"/>
        </w:rPr>
      </w:pPr>
      <w:r w:rsidRPr="008452F3">
        <w:rPr>
          <w:rFonts w:ascii="Helvetica" w:hAnsi="Helvetica" w:cs="Helvetica"/>
          <w:sz w:val="20"/>
          <w:szCs w:val="20"/>
        </w:rPr>
        <w:t>Presenter:  Scott Buckner, Warm Springs</w:t>
      </w:r>
      <w:r w:rsidR="004D169B">
        <w:rPr>
          <w:rFonts w:ascii="Helvetica" w:hAnsi="Helvetica" w:cs="Helvetica"/>
          <w:sz w:val="20"/>
          <w:szCs w:val="20"/>
        </w:rPr>
        <w:t xml:space="preserve"> Vocational Rehabilitation Services</w:t>
      </w:r>
    </w:p>
    <w:p w:rsidR="00DC3DE6" w:rsidRDefault="00DC3DE6" w:rsidP="00DC3DE6">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campus life activities. In addition to classroom instruction, students have the opportunity to participate in co-operative learning experiences in a variety of settings, including campus work sites, internships, on-the-job training, and volunteer work. This “hands-on” training strengthens the </w:t>
      </w:r>
      <w:r w:rsidRPr="00DC3DE6">
        <w:rPr>
          <w:rFonts w:ascii="Helvetica" w:hAnsi="Helvetica" w:cs="Helvetica"/>
          <w:sz w:val="20"/>
          <w:szCs w:val="20"/>
        </w:rPr>
        <w:lastRenderedPageBreak/>
        <w:t>knowledge attained within the classroom and allows the students to apply newly acquired skills in real work environments.</w:t>
      </w:r>
    </w:p>
    <w:p w:rsidR="00DC3DE6" w:rsidRDefault="00DC3DE6" w:rsidP="00DC3DE6">
      <w:pPr>
        <w:spacing w:after="0" w:line="263" w:lineRule="atLeast"/>
        <w:rPr>
          <w:rFonts w:ascii="Helvetica" w:eastAsia="Times New Roman" w:hAnsi="Helvetica" w:cs="Helvetica"/>
          <w:b/>
          <w:color w:val="000000"/>
          <w:sz w:val="20"/>
          <w:szCs w:val="20"/>
          <w:u w:val="single"/>
        </w:rPr>
      </w:pPr>
    </w:p>
    <w:p w:rsidR="00A9580A" w:rsidRDefault="00A9580A" w:rsidP="00DC3DE6">
      <w:pPr>
        <w:spacing w:after="0" w:line="263" w:lineRule="atLeast"/>
        <w:rPr>
          <w:rFonts w:ascii="Helvetica" w:eastAsia="Times New Roman" w:hAnsi="Helvetica" w:cs="Helvetica"/>
          <w:b/>
          <w:color w:val="000000"/>
          <w:sz w:val="20"/>
          <w:szCs w:val="20"/>
          <w:u w:val="single"/>
        </w:rPr>
      </w:pPr>
    </w:p>
    <w:p w:rsidR="00DC3DE6" w:rsidRDefault="00DC3DE6" w:rsidP="00DC3DE6">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Move On When Ready-- Hard To Believe But It Is Really True!</w:t>
      </w:r>
      <w:r>
        <w:rPr>
          <w:rFonts w:ascii="Helvetica" w:eastAsia="Times New Roman" w:hAnsi="Helvetica" w:cs="Helvetica"/>
          <w:b/>
          <w:color w:val="000000"/>
          <w:sz w:val="20"/>
          <w:szCs w:val="20"/>
          <w:u w:val="single"/>
        </w:rPr>
        <w:t xml:space="preserve"> </w:t>
      </w:r>
    </w:p>
    <w:p w:rsidR="00DC3DE6" w:rsidRDefault="00DC3DE6" w:rsidP="00DC3DE6">
      <w:pPr>
        <w:spacing w:after="0" w:line="263" w:lineRule="atLeast"/>
        <w:rPr>
          <w:rFonts w:ascii="Helvetica" w:eastAsia="Times New Roman" w:hAnsi="Helvetica" w:cs="Helvetica"/>
          <w:b/>
          <w:color w:val="000000"/>
          <w:sz w:val="20"/>
          <w:szCs w:val="20"/>
          <w:u w:val="single"/>
        </w:rPr>
      </w:pPr>
      <w:r w:rsidRPr="00834953">
        <w:rPr>
          <w:rFonts w:ascii="Helvetica" w:eastAsia="Times New Roman" w:hAnsi="Helvetica" w:cs="Helvetica"/>
          <w:color w:val="000000"/>
          <w:sz w:val="20"/>
          <w:szCs w:val="20"/>
        </w:rPr>
        <w:t>Presenter:</w:t>
      </w:r>
      <w:r w:rsidRPr="00834953">
        <w:rPr>
          <w:rFonts w:ascii="Helvetica" w:eastAsia="Times New Roman" w:hAnsi="Helvetica" w:cs="Helvetica"/>
          <w:b/>
          <w:color w:val="000000"/>
          <w:sz w:val="20"/>
          <w:szCs w:val="20"/>
        </w:rPr>
        <w:t xml:space="preserve">  </w:t>
      </w:r>
      <w:r>
        <w:rPr>
          <w:rFonts w:ascii="Helvetica" w:hAnsi="Helvetica" w:cs="Helvetica"/>
          <w:color w:val="000000"/>
          <w:sz w:val="20"/>
          <w:szCs w:val="20"/>
        </w:rPr>
        <w:t xml:space="preserve">Gary </w:t>
      </w:r>
      <w:proofErr w:type="spellStart"/>
      <w:r>
        <w:rPr>
          <w:rFonts w:ascii="Helvetica" w:hAnsi="Helvetica" w:cs="Helvetica"/>
          <w:color w:val="000000"/>
          <w:sz w:val="20"/>
          <w:szCs w:val="20"/>
        </w:rPr>
        <w:t>Mealer</w:t>
      </w:r>
      <w:proofErr w:type="spellEnd"/>
      <w:r>
        <w:rPr>
          <w:rFonts w:ascii="Helvetica" w:hAnsi="Helvetica" w:cs="Helvetica"/>
          <w:color w:val="000000"/>
          <w:sz w:val="20"/>
          <w:szCs w:val="20"/>
        </w:rPr>
        <w:t>, Georgia Department of Education</w:t>
      </w:r>
    </w:p>
    <w:p w:rsidR="00322DB0" w:rsidRDefault="00322DB0" w:rsidP="00322DB0">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This presentation will cover all the general information of MOWR for high school students. Participants will learn the advantages of participation in the program as well as the student expectations and responsibilities, and the financial costs are paid for by the program. The most common questions that have surfaced and some statistics that have been collected the first year will be reviewed. </w:t>
      </w:r>
    </w:p>
    <w:p w:rsidR="00DC3DE6" w:rsidRDefault="00DC3DE6" w:rsidP="00DC3DE6">
      <w:pPr>
        <w:spacing w:after="0" w:line="263" w:lineRule="atLeast"/>
        <w:rPr>
          <w:rFonts w:ascii="Helvetica" w:hAnsi="Helvetica" w:cs="Helvetica"/>
          <w:color w:val="000000"/>
          <w:sz w:val="20"/>
          <w:szCs w:val="20"/>
        </w:rPr>
      </w:pP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b/>
          <w:color w:val="000000"/>
          <w:sz w:val="20"/>
          <w:szCs w:val="20"/>
          <w:u w:val="single"/>
        </w:rPr>
        <w:t>Introduction to Accessible Educational Materials (AIMs) and the Georgia Instructional Materials Center (GIMC</w:t>
      </w:r>
      <w:r w:rsidRPr="00DC3DE6">
        <w:rPr>
          <w:rFonts w:ascii="Helvetica" w:eastAsia="Times New Roman" w:hAnsi="Helvetica" w:cs="Helvetica"/>
          <w:b/>
          <w:color w:val="000000"/>
          <w:sz w:val="20"/>
          <w:szCs w:val="20"/>
        </w:rPr>
        <w:t xml:space="preserve">) </w:t>
      </w:r>
    </w:p>
    <w:p w:rsidR="00DC3DE6" w:rsidRPr="00DC3DE6" w:rsidRDefault="00DC3DE6" w:rsidP="00DC3DE6">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Presenter:  </w:t>
      </w:r>
      <w:r w:rsidRPr="00DC3DE6">
        <w:rPr>
          <w:rFonts w:ascii="Helvetica" w:eastAsia="Times New Roman" w:hAnsi="Helvetica" w:cs="Helvetica"/>
          <w:color w:val="000000"/>
          <w:sz w:val="20"/>
          <w:szCs w:val="20"/>
        </w:rPr>
        <w:t>Carson Cochran</w:t>
      </w:r>
      <w:r w:rsidR="004D169B">
        <w:rPr>
          <w:rFonts w:ascii="Helvetica" w:eastAsia="Times New Roman" w:hAnsi="Helvetica" w:cs="Helvetica"/>
          <w:color w:val="000000"/>
          <w:sz w:val="20"/>
          <w:szCs w:val="20"/>
        </w:rPr>
        <w:t>,</w:t>
      </w:r>
      <w:r w:rsidR="0027782F">
        <w:rPr>
          <w:rFonts w:ascii="Helvetica" w:eastAsia="Times New Roman" w:hAnsi="Helvetica" w:cs="Helvetica"/>
          <w:color w:val="000000"/>
          <w:sz w:val="20"/>
          <w:szCs w:val="20"/>
        </w:rPr>
        <w:t xml:space="preserve"> Georgia Instructional Materials Center, </w:t>
      </w:r>
      <w:proofErr w:type="spellStart"/>
      <w:r w:rsidR="0027782F">
        <w:rPr>
          <w:rFonts w:ascii="Helvetica" w:eastAsia="Times New Roman" w:hAnsi="Helvetica" w:cs="Helvetica"/>
          <w:color w:val="000000"/>
          <w:sz w:val="20"/>
          <w:szCs w:val="20"/>
        </w:rPr>
        <w:t>GaDOE</w:t>
      </w:r>
      <w:proofErr w:type="spellEnd"/>
      <w:r w:rsidRPr="00DC3DE6">
        <w:rPr>
          <w:rFonts w:ascii="Helvetica" w:eastAsia="Times New Roman" w:hAnsi="Helvetica" w:cs="Helvetica"/>
          <w:color w:val="000000"/>
          <w:sz w:val="20"/>
          <w:szCs w:val="20"/>
        </w:rPr>
        <w:t xml:space="preserve"> </w:t>
      </w:r>
    </w:p>
    <w:p w:rsidR="00DC3DE6" w:rsidRDefault="00DC3DE6" w:rsidP="00DC3DE6">
      <w:pPr>
        <w:spacing w:after="0" w:line="263" w:lineRule="atLeast"/>
        <w:rPr>
          <w:rFonts w:ascii="Helvetica" w:eastAsia="Times New Roman" w:hAnsi="Helvetica" w:cs="Helvetica"/>
          <w:color w:val="000000"/>
          <w:sz w:val="20"/>
          <w:szCs w:val="20"/>
        </w:rPr>
      </w:pPr>
      <w:r w:rsidRPr="00DC3DE6">
        <w:rPr>
          <w:rFonts w:ascii="Helvetica" w:eastAsia="Times New Roman" w:hAnsi="Helvetica" w:cs="Helvetica"/>
          <w:color w:val="000000"/>
          <w:sz w:val="20"/>
          <w:szCs w:val="20"/>
        </w:rPr>
        <w:t>Accessible educational materials are considered, braille, large print, auditory, and digital representations of text. Students without access to educational materials are likely to underperform and fall behind their counter parts. Georgia students have access to resources through the Georgia Instructional Materials</w:t>
      </w:r>
    </w:p>
    <w:p w:rsidR="00B94C5E" w:rsidRPr="00DC3DE6" w:rsidRDefault="00B94C5E" w:rsidP="00DC3DE6">
      <w:pPr>
        <w:spacing w:after="0" w:line="263" w:lineRule="atLeast"/>
        <w:rPr>
          <w:rFonts w:ascii="Helvetica" w:eastAsia="Times New Roman" w:hAnsi="Helvetica" w:cs="Helvetica"/>
          <w:color w:val="000000"/>
          <w:sz w:val="20"/>
          <w:szCs w:val="20"/>
        </w:rPr>
      </w:pPr>
      <w:r w:rsidRPr="00B94C5E">
        <w:rPr>
          <w:rFonts w:ascii="Helvetica" w:eastAsia="Times New Roman" w:hAnsi="Helvetica" w:cs="Helvetica"/>
          <w:color w:val="000000"/>
          <w:sz w:val="20"/>
          <w:szCs w:val="20"/>
        </w:rPr>
        <w:t xml:space="preserve">Center (GIMC) but many IEP teams struggle with the decision process </w:t>
      </w:r>
      <w:r w:rsidR="00322DB0">
        <w:rPr>
          <w:rFonts w:ascii="Helvetica" w:eastAsia="Times New Roman" w:hAnsi="Helvetica" w:cs="Helvetica"/>
          <w:color w:val="000000"/>
          <w:sz w:val="20"/>
          <w:szCs w:val="20"/>
        </w:rPr>
        <w:t xml:space="preserve">in </w:t>
      </w:r>
      <w:r w:rsidRPr="00B94C5E">
        <w:rPr>
          <w:rFonts w:ascii="Helvetica" w:eastAsia="Times New Roman" w:hAnsi="Helvetica" w:cs="Helvetica"/>
          <w:color w:val="000000"/>
          <w:sz w:val="20"/>
          <w:szCs w:val="20"/>
        </w:rPr>
        <w:t>recommend</w:t>
      </w:r>
      <w:r w:rsidR="00322DB0">
        <w:rPr>
          <w:rFonts w:ascii="Helvetica" w:eastAsia="Times New Roman" w:hAnsi="Helvetica" w:cs="Helvetica"/>
          <w:color w:val="000000"/>
          <w:sz w:val="20"/>
          <w:szCs w:val="20"/>
        </w:rPr>
        <w:t>ing</w:t>
      </w:r>
      <w:r w:rsidRPr="00B94C5E">
        <w:rPr>
          <w:rFonts w:ascii="Helvetica" w:eastAsia="Times New Roman" w:hAnsi="Helvetica" w:cs="Helvetica"/>
          <w:color w:val="000000"/>
          <w:sz w:val="20"/>
          <w:szCs w:val="20"/>
        </w:rPr>
        <w:t xml:space="preserve"> accessible materials and how to use them. This presentation will define AEMs, introduce a decision making tool, and ways to acquire AEMs in the classroom.</w:t>
      </w:r>
    </w:p>
    <w:p w:rsidR="00DC3DE6" w:rsidRPr="00DC3DE6" w:rsidRDefault="00DC3DE6" w:rsidP="00DC3DE6">
      <w:pPr>
        <w:spacing w:after="0" w:line="263" w:lineRule="atLeast"/>
        <w:rPr>
          <w:rFonts w:ascii="Helvetica" w:eastAsia="Times New Roman" w:hAnsi="Helvetica" w:cs="Helvetica"/>
          <w:color w:val="000000"/>
          <w:sz w:val="20"/>
          <w:szCs w:val="20"/>
        </w:rPr>
      </w:pPr>
    </w:p>
    <w:p w:rsidR="00A90BF4" w:rsidRDefault="00A90BF4" w:rsidP="00A90BF4">
      <w:pPr>
        <w:spacing w:after="0" w:line="263" w:lineRule="atLeast"/>
        <w:rPr>
          <w:rFonts w:ascii="Helvetica" w:eastAsia="Times New Roman" w:hAnsi="Helvetica" w:cs="Helvetica"/>
          <w:b/>
          <w:color w:val="000000"/>
          <w:sz w:val="20"/>
          <w:szCs w:val="20"/>
          <w:u w:val="single"/>
        </w:rPr>
      </w:pPr>
      <w:r w:rsidRPr="00814A42">
        <w:rPr>
          <w:rFonts w:ascii="Helvetica" w:eastAsia="Times New Roman" w:hAnsi="Helvetica" w:cs="Helvetica"/>
          <w:b/>
          <w:color w:val="000000"/>
          <w:sz w:val="20"/>
          <w:szCs w:val="20"/>
          <w:u w:val="single"/>
        </w:rPr>
        <w:t>What Did You Say?</w:t>
      </w:r>
      <w:r>
        <w:rPr>
          <w:rFonts w:ascii="Helvetica" w:eastAsia="Times New Roman" w:hAnsi="Helvetica" w:cs="Helvetica"/>
          <w:b/>
          <w:color w:val="000000"/>
          <w:sz w:val="20"/>
          <w:szCs w:val="20"/>
          <w:u w:val="single"/>
        </w:rPr>
        <w:t xml:space="preserve"> </w:t>
      </w:r>
    </w:p>
    <w:p w:rsidR="00A90BF4" w:rsidRDefault="00A90BF4" w:rsidP="00A90BF4">
      <w:pPr>
        <w:spacing w:after="0" w:line="263" w:lineRule="atLeast"/>
        <w:rPr>
          <w:rFonts w:ascii="Helvetica" w:eastAsia="Times New Roman" w:hAnsi="Helvetica" w:cs="Helvetica"/>
          <w:b/>
          <w:color w:val="000000"/>
          <w:sz w:val="20"/>
          <w:szCs w:val="20"/>
          <w:u w:val="single"/>
        </w:rPr>
      </w:pPr>
      <w:r w:rsidRPr="00A90BF4">
        <w:rPr>
          <w:rFonts w:ascii="Helvetica" w:eastAsia="Times New Roman" w:hAnsi="Helvetica" w:cs="Helvetica"/>
          <w:color w:val="000000"/>
          <w:sz w:val="20"/>
          <w:szCs w:val="20"/>
        </w:rPr>
        <w:t>Presenter:</w:t>
      </w:r>
      <w:r w:rsidRPr="00A90BF4">
        <w:rPr>
          <w:rFonts w:ascii="Helvetica" w:eastAsia="Times New Roman" w:hAnsi="Helvetica" w:cs="Helvetica"/>
          <w:b/>
          <w:color w:val="000000"/>
          <w:sz w:val="20"/>
          <w:szCs w:val="20"/>
        </w:rPr>
        <w:t xml:space="preserve">   </w:t>
      </w:r>
      <w:r w:rsidRPr="00AA3CD3">
        <w:rPr>
          <w:rFonts w:ascii="Helvetica" w:eastAsia="Times New Roman" w:hAnsi="Helvetica" w:cs="Helvetica"/>
          <w:color w:val="000000"/>
          <w:sz w:val="20"/>
          <w:szCs w:val="20"/>
        </w:rPr>
        <w:t>Renee</w:t>
      </w:r>
      <w:r>
        <w:rPr>
          <w:rFonts w:ascii="Helvetica" w:hAnsi="Helvetica" w:cs="Helvetica"/>
          <w:color w:val="000000"/>
          <w:sz w:val="20"/>
          <w:szCs w:val="20"/>
        </w:rPr>
        <w:t xml:space="preserve"> Davis, Douglas County Parent Mentor</w:t>
      </w:r>
    </w:p>
    <w:p w:rsidR="00A90BF4" w:rsidRPr="00814A42" w:rsidRDefault="00C56698" w:rsidP="00A90BF4">
      <w:pPr>
        <w:spacing w:after="0" w:line="263" w:lineRule="atLeast"/>
        <w:rPr>
          <w:rFonts w:ascii="Helvetica" w:eastAsia="Times New Roman" w:hAnsi="Helvetica" w:cs="Helvetica"/>
          <w:b/>
          <w:color w:val="000000"/>
          <w:sz w:val="20"/>
          <w:szCs w:val="20"/>
          <w:u w:val="single"/>
        </w:rPr>
      </w:pPr>
      <w:r>
        <w:rPr>
          <w:rFonts w:ascii="Helvetica" w:hAnsi="Helvetica" w:cs="Helvetica"/>
          <w:color w:val="000000"/>
          <w:sz w:val="20"/>
          <w:szCs w:val="20"/>
        </w:rPr>
        <w:t xml:space="preserve">Effective communication is the bridge that helps you deepen your connection to others.  Join this </w:t>
      </w:r>
      <w:r w:rsidR="00A90BF4">
        <w:rPr>
          <w:rFonts w:ascii="Helvetica" w:hAnsi="Helvetica" w:cs="Helvetica"/>
          <w:color w:val="000000"/>
          <w:sz w:val="20"/>
          <w:szCs w:val="20"/>
        </w:rPr>
        <w:t xml:space="preserve">discussion of the </w:t>
      </w:r>
      <w:r w:rsidR="00A90BF4" w:rsidRPr="00DB3896">
        <w:rPr>
          <w:rFonts w:ascii="Helvetica" w:hAnsi="Helvetica" w:cs="Helvetica"/>
          <w:b/>
          <w:color w:val="000000"/>
          <w:sz w:val="20"/>
          <w:szCs w:val="20"/>
        </w:rPr>
        <w:t>how</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when</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where</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who</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what</w:t>
      </w:r>
      <w:r w:rsidR="00A90BF4">
        <w:rPr>
          <w:rFonts w:ascii="Helvetica" w:hAnsi="Helvetica" w:cs="Helvetica"/>
          <w:color w:val="000000"/>
          <w:sz w:val="20"/>
          <w:szCs w:val="20"/>
        </w:rPr>
        <w:t xml:space="preserve">, </w:t>
      </w:r>
      <w:r w:rsidR="00A90BF4" w:rsidRPr="00DB3896">
        <w:rPr>
          <w:rFonts w:ascii="Helvetica" w:hAnsi="Helvetica" w:cs="Helvetica"/>
          <w:b/>
          <w:color w:val="000000"/>
          <w:sz w:val="20"/>
          <w:szCs w:val="20"/>
        </w:rPr>
        <w:t>why</w:t>
      </w:r>
      <w:r w:rsidR="00A90BF4">
        <w:rPr>
          <w:rFonts w:ascii="Helvetica" w:hAnsi="Helvetica" w:cs="Helvetica"/>
          <w:color w:val="000000"/>
          <w:sz w:val="20"/>
          <w:szCs w:val="20"/>
        </w:rPr>
        <w:t xml:space="preserve"> of effective communication.</w:t>
      </w:r>
    </w:p>
    <w:p w:rsidR="00A90BF4" w:rsidRDefault="00A90BF4" w:rsidP="00A90BF4">
      <w:pPr>
        <w:spacing w:after="0"/>
        <w:rPr>
          <w:rFonts w:ascii="Helvetica" w:hAnsi="Helvetica" w:cs="Helvetica"/>
          <w:b/>
          <w:color w:val="000000"/>
          <w:sz w:val="20"/>
          <w:szCs w:val="20"/>
          <w:u w:val="single"/>
        </w:rPr>
      </w:pPr>
    </w:p>
    <w:p w:rsidR="00A90BF4" w:rsidRDefault="00A90BF4" w:rsidP="00A90BF4">
      <w:pPr>
        <w:spacing w:after="0"/>
        <w:rPr>
          <w:rFonts w:ascii="Helvetica" w:hAnsi="Helvetica" w:cs="Helvetica"/>
          <w:color w:val="000000"/>
          <w:sz w:val="20"/>
          <w:szCs w:val="20"/>
        </w:rPr>
      </w:pPr>
      <w:r w:rsidRPr="00814A42">
        <w:rPr>
          <w:rFonts w:ascii="Helvetica" w:hAnsi="Helvetica" w:cs="Helvetica"/>
          <w:b/>
          <w:color w:val="000000"/>
          <w:sz w:val="20"/>
          <w:szCs w:val="20"/>
          <w:u w:val="single"/>
        </w:rPr>
        <w:t>Let's give them something to talk about! Survey Says....</w:t>
      </w:r>
      <w:r w:rsidRPr="00814A42">
        <w:rPr>
          <w:rFonts w:ascii="Helvetica" w:hAnsi="Helvetica" w:cs="Helvetica"/>
          <w:color w:val="000000"/>
          <w:sz w:val="20"/>
          <w:szCs w:val="20"/>
        </w:rPr>
        <w:t xml:space="preserve"> </w:t>
      </w:r>
    </w:p>
    <w:p w:rsidR="00A90BF4" w:rsidRPr="00814A42" w:rsidRDefault="00A90BF4" w:rsidP="00A90BF4">
      <w:pPr>
        <w:spacing w:after="0"/>
        <w:rPr>
          <w:rFonts w:ascii="Helvetica" w:hAnsi="Helvetica" w:cs="Helvetica"/>
          <w:b/>
          <w:color w:val="000000"/>
          <w:sz w:val="20"/>
          <w:szCs w:val="20"/>
          <w:u w:val="single"/>
        </w:rPr>
      </w:pPr>
      <w:r>
        <w:rPr>
          <w:rFonts w:ascii="Helvetica" w:hAnsi="Helvetica" w:cs="Helvetica"/>
          <w:color w:val="000000"/>
          <w:sz w:val="20"/>
          <w:szCs w:val="20"/>
        </w:rPr>
        <w:t xml:space="preserve">Presenter:  </w:t>
      </w:r>
      <w:proofErr w:type="spellStart"/>
      <w:r>
        <w:rPr>
          <w:rFonts w:ascii="Helvetica" w:hAnsi="Helvetica" w:cs="Helvetica"/>
          <w:color w:val="000000"/>
          <w:sz w:val="20"/>
          <w:szCs w:val="20"/>
        </w:rPr>
        <w:t>JoEllen</w:t>
      </w:r>
      <w:proofErr w:type="spellEnd"/>
      <w:r>
        <w:rPr>
          <w:rFonts w:ascii="Helvetica" w:hAnsi="Helvetica" w:cs="Helvetica"/>
          <w:color w:val="000000"/>
          <w:sz w:val="20"/>
          <w:szCs w:val="20"/>
        </w:rPr>
        <w:t xml:space="preserve"> Hancock, Cherokee County Parent Mentor</w:t>
      </w:r>
    </w:p>
    <w:p w:rsidR="00A90BF4" w:rsidRDefault="00A90BF4" w:rsidP="00A90BF4">
      <w:pPr>
        <w:rPr>
          <w:rFonts w:ascii="Helvetica" w:hAnsi="Helvetica" w:cs="Helvetica"/>
          <w:color w:val="000000"/>
          <w:sz w:val="20"/>
          <w:szCs w:val="20"/>
        </w:rPr>
      </w:pPr>
      <w:r>
        <w:rPr>
          <w:rFonts w:ascii="Helvetica" w:hAnsi="Helvetica" w:cs="Helvetica"/>
          <w:color w:val="000000"/>
          <w:sz w:val="20"/>
          <w:szCs w:val="20"/>
        </w:rPr>
        <w:t xml:space="preserve">Parent Satisfaction Surveys: Are we listening to the results? In this presentation, you will be given practical suggestions on how to increase your parent satisfaction for your district which is measured through the DOE Parent Satisfaction Annual Surveys. In this session we will explore approaching this from both the </w:t>
      </w:r>
      <w:r w:rsidR="00322DB0">
        <w:rPr>
          <w:rFonts w:ascii="Helvetica" w:hAnsi="Helvetica" w:cs="Helvetica"/>
          <w:color w:val="000000"/>
          <w:sz w:val="20"/>
          <w:szCs w:val="20"/>
        </w:rPr>
        <w:t>p</w:t>
      </w:r>
      <w:r>
        <w:rPr>
          <w:rFonts w:ascii="Helvetica" w:hAnsi="Helvetica" w:cs="Helvetica"/>
          <w:color w:val="000000"/>
          <w:sz w:val="20"/>
          <w:szCs w:val="20"/>
        </w:rPr>
        <w:t xml:space="preserve">arent </w:t>
      </w:r>
      <w:r w:rsidR="00322DB0">
        <w:rPr>
          <w:rFonts w:ascii="Helvetica" w:hAnsi="Helvetica" w:cs="Helvetica"/>
          <w:color w:val="000000"/>
          <w:sz w:val="20"/>
          <w:szCs w:val="20"/>
        </w:rPr>
        <w:t xml:space="preserve">and educator </w:t>
      </w:r>
      <w:r>
        <w:rPr>
          <w:rFonts w:ascii="Helvetica" w:hAnsi="Helvetica" w:cs="Helvetica"/>
          <w:color w:val="000000"/>
          <w:sz w:val="20"/>
          <w:szCs w:val="20"/>
        </w:rPr>
        <w:t>perspective</w:t>
      </w:r>
      <w:r w:rsidR="00322DB0">
        <w:rPr>
          <w:rFonts w:ascii="Helvetica" w:hAnsi="Helvetica" w:cs="Helvetica"/>
          <w:color w:val="000000"/>
          <w:sz w:val="20"/>
          <w:szCs w:val="20"/>
        </w:rPr>
        <w:t>s</w:t>
      </w:r>
      <w:r>
        <w:rPr>
          <w:rFonts w:ascii="Helvetica" w:hAnsi="Helvetica" w:cs="Helvetica"/>
          <w:color w:val="000000"/>
          <w:sz w:val="20"/>
          <w:szCs w:val="20"/>
        </w:rPr>
        <w:t xml:space="preserve"> to increase parent communication </w:t>
      </w:r>
      <w:r w:rsidR="00322DB0">
        <w:rPr>
          <w:rFonts w:ascii="Helvetica" w:hAnsi="Helvetica" w:cs="Helvetica"/>
          <w:color w:val="000000"/>
          <w:sz w:val="20"/>
          <w:szCs w:val="20"/>
        </w:rPr>
        <w:t xml:space="preserve">in order to </w:t>
      </w:r>
      <w:r>
        <w:rPr>
          <w:rFonts w:ascii="Helvetica" w:hAnsi="Helvetica" w:cs="Helvetica"/>
          <w:color w:val="000000"/>
          <w:sz w:val="20"/>
          <w:szCs w:val="20"/>
        </w:rPr>
        <w:t>build stronger relationships with families.</w:t>
      </w:r>
      <w:r w:rsidR="000065F2">
        <w:rPr>
          <w:rFonts w:ascii="Helvetica" w:hAnsi="Helvetica" w:cs="Helvetica"/>
          <w:color w:val="000000"/>
          <w:sz w:val="20"/>
          <w:szCs w:val="20"/>
        </w:rPr>
        <w:t xml:space="preserve">     </w:t>
      </w:r>
    </w:p>
    <w:p w:rsidR="00A90BF4" w:rsidRPr="00613EC8"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Breakout Session IV</w:t>
      </w:r>
    </w:p>
    <w:p w:rsidR="00A90BF4" w:rsidRDefault="00A90BF4" w:rsidP="00A90BF4">
      <w:pPr>
        <w:spacing w:after="0"/>
        <w:rPr>
          <w:rFonts w:ascii="Helvetica" w:hAnsi="Helvetica" w:cs="Helvetica"/>
          <w:b/>
          <w:color w:val="0070C0"/>
          <w:sz w:val="20"/>
          <w:szCs w:val="20"/>
        </w:rPr>
      </w:pPr>
      <w:r w:rsidRPr="00613EC8">
        <w:rPr>
          <w:rFonts w:ascii="Helvetica" w:hAnsi="Helvetica" w:cs="Helvetica"/>
          <w:b/>
          <w:color w:val="0070C0"/>
          <w:sz w:val="20"/>
          <w:szCs w:val="20"/>
        </w:rPr>
        <w:t>2:00 pm – 3:00 pm</w:t>
      </w:r>
    </w:p>
    <w:p w:rsidR="007B13F0" w:rsidRPr="00613EC8" w:rsidRDefault="007B13F0" w:rsidP="00A90BF4">
      <w:pPr>
        <w:spacing w:after="0"/>
        <w:rPr>
          <w:rFonts w:ascii="Helvetica" w:hAnsi="Helvetica" w:cs="Helvetica"/>
          <w:b/>
          <w:color w:val="0070C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A90BF4" w:rsidRPr="00B94C5E" w:rsidRDefault="00A90BF4" w:rsidP="00A90BF4">
      <w:pPr>
        <w:spacing w:after="0"/>
        <w:rPr>
          <w:rFonts w:ascii="Helvetica" w:hAnsi="Helvetica" w:cs="Helvetica"/>
          <w:color w:val="000000"/>
          <w:sz w:val="16"/>
          <w:szCs w:val="16"/>
        </w:rPr>
      </w:pPr>
      <w:proofErr w:type="spellStart"/>
      <w:r w:rsidRPr="003273EE">
        <w:rPr>
          <w:rFonts w:ascii="Helvetica" w:hAnsi="Helvetica" w:cs="Helvetica"/>
          <w:b/>
          <w:color w:val="000000"/>
          <w:sz w:val="20"/>
          <w:szCs w:val="20"/>
          <w:u w:val="single"/>
        </w:rPr>
        <w:t>Waddie</w:t>
      </w:r>
      <w:proofErr w:type="spellEnd"/>
      <w:r w:rsidRPr="003273EE">
        <w:rPr>
          <w:rFonts w:ascii="Helvetica" w:hAnsi="Helvetica" w:cs="Helvetica"/>
          <w:b/>
          <w:color w:val="000000"/>
          <w:sz w:val="20"/>
          <w:szCs w:val="20"/>
          <w:u w:val="single"/>
        </w:rPr>
        <w:t xml:space="preserve"> Welcome &amp; the Beloved Community</w:t>
      </w:r>
      <w:r w:rsidR="00B94C5E">
        <w:rPr>
          <w:rFonts w:ascii="Helvetica" w:hAnsi="Helvetica" w:cs="Helvetica"/>
          <w:b/>
          <w:color w:val="000000"/>
          <w:sz w:val="20"/>
          <w:szCs w:val="20"/>
          <w:u w:val="single"/>
        </w:rPr>
        <w:t xml:space="preserve"> </w:t>
      </w:r>
      <w:r w:rsidR="00B94C5E" w:rsidRPr="00C401F4">
        <w:rPr>
          <w:rFonts w:ascii="Helvetica" w:hAnsi="Helvetica" w:cs="Helvetica"/>
          <w:color w:val="000000"/>
          <w:sz w:val="16"/>
          <w:szCs w:val="16"/>
        </w:rPr>
        <w:t>(repeated in session V)</w:t>
      </w:r>
    </w:p>
    <w:p w:rsidR="00A90BF4" w:rsidRDefault="00A90BF4" w:rsidP="00A90BF4">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226B75" w:rsidRDefault="00226B75" w:rsidP="00A90BF4">
      <w:pPr>
        <w:spacing w:after="0"/>
        <w:rPr>
          <w:rFonts w:ascii="Helvetica" w:hAnsi="Helvetica" w:cs="Helvetica"/>
          <w:color w:val="000000"/>
          <w:sz w:val="20"/>
          <w:szCs w:val="20"/>
        </w:rPr>
      </w:pPr>
      <w:r w:rsidRPr="00226B75">
        <w:rPr>
          <w:rFonts w:ascii="Helvetica" w:hAnsi="Helvetica" w:cs="Helvetica"/>
          <w:color w:val="000000"/>
          <w:sz w:val="20"/>
          <w:szCs w:val="20"/>
        </w:rPr>
        <w:t xml:space="preserve">WADDIE WELCOME &amp; THE BELOVED COMMUNITY tells the story of friendships that transcended divisions of disability, race, and income </w:t>
      </w:r>
      <w:r w:rsidR="00322DB0">
        <w:rPr>
          <w:rFonts w:ascii="Helvetica" w:hAnsi="Helvetica" w:cs="Helvetica"/>
          <w:color w:val="000000"/>
          <w:sz w:val="20"/>
          <w:szCs w:val="20"/>
        </w:rPr>
        <w:t>and</w:t>
      </w:r>
      <w:r w:rsidRPr="00226B75">
        <w:rPr>
          <w:rFonts w:ascii="Helvetica" w:hAnsi="Helvetica" w:cs="Helvetica"/>
          <w:color w:val="000000"/>
          <w:sz w:val="20"/>
          <w:szCs w:val="20"/>
        </w:rPr>
        <w:t xml:space="preserve"> created powerful new possibilities in a whole community.</w:t>
      </w:r>
      <w:r w:rsidR="00C56698" w:rsidRPr="00C56698">
        <w:t xml:space="preserve"> </w:t>
      </w:r>
      <w:r w:rsidR="00C56698" w:rsidRPr="00C56698">
        <w:rPr>
          <w:rFonts w:ascii="Helvetica" w:hAnsi="Helvetica" w:cs="Helvetica"/>
          <w:color w:val="000000"/>
          <w:sz w:val="20"/>
          <w:szCs w:val="20"/>
        </w:rPr>
        <w:t xml:space="preserve">Born on the 4th of July, 1914 in Savannah, GA with a disability and placed in a nursing home far from his community, </w:t>
      </w:r>
      <w:proofErr w:type="spellStart"/>
      <w:r w:rsidR="00C56698" w:rsidRPr="00C56698">
        <w:rPr>
          <w:rFonts w:ascii="Helvetica" w:hAnsi="Helvetica" w:cs="Helvetica"/>
          <w:color w:val="000000"/>
          <w:sz w:val="20"/>
          <w:szCs w:val="20"/>
        </w:rPr>
        <w:t>Waddie</w:t>
      </w:r>
      <w:proofErr w:type="spellEnd"/>
      <w:r w:rsidR="00C56698" w:rsidRPr="00C56698">
        <w:rPr>
          <w:rFonts w:ascii="Helvetica" w:hAnsi="Helvetica" w:cs="Helvetica"/>
          <w:color w:val="000000"/>
          <w:sz w:val="20"/>
          <w:szCs w:val="20"/>
        </w:rPr>
        <w:t xml:space="preserv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401F4" w:rsidRDefault="00C401F4" w:rsidP="00A90BF4">
      <w:pPr>
        <w:spacing w:after="0"/>
        <w:rPr>
          <w:rFonts w:ascii="Helvetica" w:hAnsi="Helvetica" w:cs="Helvetica"/>
          <w:color w:val="000000"/>
          <w:sz w:val="20"/>
          <w:szCs w:val="20"/>
        </w:rPr>
      </w:pPr>
    </w:p>
    <w:p w:rsidR="00C401F4" w:rsidRPr="00C401F4" w:rsidRDefault="00C401F4" w:rsidP="00C401F4">
      <w:pPr>
        <w:spacing w:after="0"/>
        <w:rPr>
          <w:rFonts w:ascii="Helvetica" w:hAnsi="Helvetica" w:cs="Helvetica"/>
          <w:sz w:val="16"/>
          <w:szCs w:val="16"/>
        </w:rPr>
      </w:pPr>
      <w:r>
        <w:rPr>
          <w:rFonts w:ascii="Helvetica" w:hAnsi="Helvetica" w:cs="Helvetica"/>
          <w:b/>
          <w:sz w:val="20"/>
          <w:szCs w:val="20"/>
          <w:u w:val="single"/>
        </w:rPr>
        <w:lastRenderedPageBreak/>
        <w:t xml:space="preserve">Warm Springs:  </w:t>
      </w:r>
      <w:r w:rsidRPr="008452F3">
        <w:rPr>
          <w:rFonts w:ascii="Helvetica" w:hAnsi="Helvetica" w:cs="Helvetica"/>
          <w:b/>
          <w:sz w:val="20"/>
          <w:szCs w:val="20"/>
          <w:u w:val="single"/>
        </w:rPr>
        <w:t xml:space="preserve">Transitioning after High School </w:t>
      </w:r>
      <w:r w:rsidR="00226B75">
        <w:rPr>
          <w:rFonts w:ascii="Helvetica" w:hAnsi="Helvetica" w:cs="Helvetica"/>
          <w:sz w:val="16"/>
          <w:szCs w:val="16"/>
        </w:rPr>
        <w:t>(repeat</w:t>
      </w:r>
      <w:r w:rsidRPr="00C401F4">
        <w:rPr>
          <w:rFonts w:ascii="Helvetica" w:hAnsi="Helvetica" w:cs="Helvetica"/>
          <w:sz w:val="16"/>
          <w:szCs w:val="16"/>
        </w:rPr>
        <w:t>)</w:t>
      </w:r>
    </w:p>
    <w:p w:rsidR="0027782F" w:rsidRPr="008452F3" w:rsidRDefault="0027782F" w:rsidP="0027782F">
      <w:pPr>
        <w:spacing w:after="0"/>
        <w:rPr>
          <w:rFonts w:ascii="Helvetica" w:hAnsi="Helvetica" w:cs="Helvetica"/>
          <w:sz w:val="20"/>
          <w:szCs w:val="20"/>
        </w:rPr>
      </w:pPr>
      <w:r w:rsidRPr="008452F3">
        <w:rPr>
          <w:rFonts w:ascii="Helvetica" w:hAnsi="Helvetica" w:cs="Helvetica"/>
          <w:sz w:val="20"/>
          <w:szCs w:val="20"/>
        </w:rPr>
        <w:t>Presenter:  Scott Buckner, Warm Springs</w:t>
      </w:r>
      <w:r>
        <w:rPr>
          <w:rFonts w:ascii="Helvetica" w:hAnsi="Helvetica" w:cs="Helvetica"/>
          <w:sz w:val="20"/>
          <w:szCs w:val="20"/>
        </w:rPr>
        <w:t xml:space="preserve"> Vocational Rehabilitation Services</w:t>
      </w:r>
    </w:p>
    <w:p w:rsidR="00226B75" w:rsidRDefault="00226B75" w:rsidP="00226B75">
      <w:pPr>
        <w:spacing w:after="0"/>
        <w:rPr>
          <w:rFonts w:ascii="Helvetica" w:hAnsi="Helvetica" w:cs="Helvetica"/>
          <w:sz w:val="20"/>
          <w:szCs w:val="20"/>
        </w:rPr>
      </w:pPr>
      <w:r w:rsidRPr="008452F3">
        <w:rPr>
          <w:rFonts w:ascii="Helvetica" w:hAnsi="Helvetica" w:cs="Helvetica"/>
          <w:sz w:val="20"/>
          <w:szCs w:val="20"/>
        </w:rPr>
        <w:t xml:space="preserve">Roosevelt Academy provides students an individualized program of study to increase skills and independence in activities of daily living and development of interpersonal skills and self-determination. Transition from high school can be a challenging experience for any student, but particularly for those with disability. Roosevelt Academy provides students opportunities to participate in classroom studies, live in the dorm and campus life activities. In addition to classroom instruction, students have the opportunity to participate in co-operative learning experiences in a variety of settings, including campus work sites, internships, on-the-job training, and volunteer work. This “hands-on” training strengthens the </w:t>
      </w:r>
      <w:r w:rsidRPr="00DC3DE6">
        <w:rPr>
          <w:rFonts w:ascii="Helvetica" w:hAnsi="Helvetica" w:cs="Helvetica"/>
          <w:sz w:val="20"/>
          <w:szCs w:val="20"/>
        </w:rPr>
        <w:t>knowledge attained within the classroom and allows the students to apply newly acquired skills in real work environments.</w:t>
      </w:r>
    </w:p>
    <w:p w:rsidR="00C401F4" w:rsidRPr="00A90BF4" w:rsidRDefault="00C401F4" w:rsidP="00A90BF4">
      <w:pPr>
        <w:spacing w:after="0"/>
        <w:rPr>
          <w:rFonts w:ascii="Helvetica" w:hAnsi="Helvetica" w:cs="Helvetica"/>
          <w:color w:val="000000"/>
          <w:sz w:val="20"/>
          <w:szCs w:val="20"/>
        </w:rPr>
      </w:pPr>
    </w:p>
    <w:p w:rsidR="00DC3DE6" w:rsidRDefault="00DC3DE6" w:rsidP="00DC3DE6">
      <w:pPr>
        <w:spacing w:after="0"/>
        <w:rPr>
          <w:rFonts w:ascii="Helvetica" w:hAnsi="Helvetica" w:cs="Helvetica"/>
          <w:sz w:val="20"/>
          <w:szCs w:val="20"/>
        </w:rPr>
      </w:pPr>
    </w:p>
    <w:p w:rsidR="00C401F4" w:rsidRPr="00263002" w:rsidRDefault="00C401F4" w:rsidP="00C401F4">
      <w:pPr>
        <w:spacing w:after="0"/>
        <w:rPr>
          <w:rFonts w:ascii="Helvetica" w:hAnsi="Helvetica" w:cs="Helvetica"/>
          <w:b/>
          <w:sz w:val="20"/>
          <w:szCs w:val="20"/>
          <w:u w:val="single"/>
        </w:rPr>
      </w:pPr>
      <w:r w:rsidRPr="00263002">
        <w:rPr>
          <w:rFonts w:ascii="Helvetica" w:hAnsi="Helvetica" w:cs="Helvetica"/>
          <w:b/>
          <w:sz w:val="20"/>
          <w:szCs w:val="20"/>
          <w:u w:val="single"/>
        </w:rPr>
        <w:t xml:space="preserve">The Art of Family Support  </w:t>
      </w:r>
    </w:p>
    <w:p w:rsidR="00C401F4" w:rsidRPr="002F3E51" w:rsidRDefault="00C401F4" w:rsidP="00C401F4">
      <w:pPr>
        <w:spacing w:after="0"/>
        <w:rPr>
          <w:rFonts w:ascii="Helvetica" w:hAnsi="Helvetica" w:cs="Helvetica"/>
          <w:sz w:val="20"/>
          <w:szCs w:val="20"/>
        </w:rPr>
      </w:pPr>
      <w:r w:rsidRPr="002F3E51">
        <w:rPr>
          <w:rFonts w:ascii="Helvetica" w:hAnsi="Helvetica" w:cs="Helvetica"/>
          <w:sz w:val="20"/>
          <w:szCs w:val="20"/>
        </w:rPr>
        <w:t>Presenter:  Lynnette Bragg, B &amp; B Services</w:t>
      </w:r>
    </w:p>
    <w:p w:rsidR="00C401F4" w:rsidRDefault="00C401F4" w:rsidP="00C401F4">
      <w:pPr>
        <w:rPr>
          <w:rFonts w:ascii="Helvetica" w:hAnsi="Helvetica" w:cs="Helvetica"/>
          <w:sz w:val="20"/>
          <w:szCs w:val="20"/>
        </w:rPr>
      </w:pPr>
      <w:r w:rsidRPr="00263002">
        <w:rPr>
          <w:rFonts w:ascii="Helvetica" w:hAnsi="Helvetica" w:cs="Helvetica"/>
          <w:sz w:val="20"/>
          <w:szCs w:val="20"/>
        </w:rPr>
        <w:t>Come learn how B &amp; B Care Services, Inc.</w:t>
      </w:r>
      <w:r w:rsidR="001D714D">
        <w:rPr>
          <w:rFonts w:ascii="Helvetica" w:hAnsi="Helvetica" w:cs="Helvetica"/>
          <w:sz w:val="20"/>
          <w:szCs w:val="20"/>
        </w:rPr>
        <w:t>,</w:t>
      </w:r>
      <w:r w:rsidRPr="00263002">
        <w:rPr>
          <w:rFonts w:ascii="Helvetica" w:hAnsi="Helvetica" w:cs="Helvetica"/>
          <w:sz w:val="20"/>
          <w:szCs w:val="20"/>
        </w:rPr>
        <w:t xml:space="preserve"> </w:t>
      </w:r>
      <w:r w:rsidR="001D714D">
        <w:rPr>
          <w:rFonts w:ascii="Helvetica" w:hAnsi="Helvetica" w:cs="Helvetica"/>
          <w:sz w:val="20"/>
          <w:szCs w:val="20"/>
        </w:rPr>
        <w:t>through</w:t>
      </w:r>
      <w:r w:rsidRPr="00263002">
        <w:rPr>
          <w:rFonts w:ascii="Helvetica" w:hAnsi="Helvetica" w:cs="Helvetica"/>
          <w:sz w:val="20"/>
          <w:szCs w:val="20"/>
        </w:rPr>
        <w:t xml:space="preserve"> Family Support Services</w:t>
      </w:r>
      <w:r w:rsidR="001D714D">
        <w:rPr>
          <w:rFonts w:ascii="Helvetica" w:hAnsi="Helvetica" w:cs="Helvetica"/>
          <w:sz w:val="20"/>
          <w:szCs w:val="20"/>
        </w:rPr>
        <w:t>,</w:t>
      </w:r>
      <w:r w:rsidRPr="00263002">
        <w:rPr>
          <w:rFonts w:ascii="Helvetica" w:hAnsi="Helvetica" w:cs="Helvetica"/>
          <w:sz w:val="20"/>
          <w:szCs w:val="20"/>
        </w:rPr>
        <w:t xml:space="preserve"> can assist families with </w:t>
      </w:r>
      <w:r w:rsidR="001D714D">
        <w:rPr>
          <w:rFonts w:ascii="Helvetica" w:hAnsi="Helvetica" w:cs="Helvetica"/>
          <w:sz w:val="20"/>
          <w:szCs w:val="20"/>
        </w:rPr>
        <w:t>children diagnosed with</w:t>
      </w:r>
      <w:r w:rsidRPr="00263002">
        <w:rPr>
          <w:rFonts w:ascii="Helvetica" w:hAnsi="Helvetica" w:cs="Helvetica"/>
          <w:sz w:val="20"/>
          <w:szCs w:val="20"/>
        </w:rPr>
        <w:t xml:space="preserve"> DD/Autism. Family Support is intended to enhance the family's ability to meet the needs of the individual and assist the family in participating in recreational and social activities. Creative use of family supports can improve the quality of life for the individual with DD/ID as well as make a positive difference in the lives of the family.</w:t>
      </w:r>
    </w:p>
    <w:p w:rsidR="00C401F4" w:rsidRDefault="00C401F4" w:rsidP="00263002">
      <w:pPr>
        <w:spacing w:after="0"/>
        <w:rPr>
          <w:rFonts w:ascii="Helvetica" w:hAnsi="Helvetica" w:cs="Helvetica"/>
          <w:b/>
          <w:color w:val="000000"/>
          <w:sz w:val="20"/>
          <w:szCs w:val="20"/>
          <w:u w:val="single"/>
        </w:rPr>
      </w:pPr>
    </w:p>
    <w:p w:rsidR="00A9580A" w:rsidRDefault="00A9580A" w:rsidP="00263002">
      <w:pPr>
        <w:spacing w:after="0"/>
        <w:rPr>
          <w:rFonts w:ascii="Helvetica" w:hAnsi="Helvetica" w:cs="Helvetica"/>
          <w:b/>
          <w:color w:val="000000"/>
          <w:sz w:val="20"/>
          <w:szCs w:val="20"/>
          <w:u w:val="single"/>
        </w:rPr>
      </w:pPr>
    </w:p>
    <w:p w:rsidR="00263002" w:rsidRDefault="00263002" w:rsidP="00263002">
      <w:pPr>
        <w:spacing w:after="0"/>
        <w:rPr>
          <w:rFonts w:ascii="Helvetica" w:hAnsi="Helvetica" w:cs="Helvetica"/>
          <w:b/>
          <w:color w:val="000000"/>
          <w:sz w:val="20"/>
          <w:szCs w:val="20"/>
          <w:u w:val="single"/>
        </w:rPr>
      </w:pPr>
      <w:r w:rsidRPr="00263002">
        <w:rPr>
          <w:rFonts w:ascii="Helvetica" w:hAnsi="Helvetica" w:cs="Helvetica"/>
          <w:b/>
          <w:color w:val="000000"/>
          <w:sz w:val="20"/>
          <w:szCs w:val="20"/>
          <w:u w:val="single"/>
        </w:rPr>
        <w:t>What do you mean?</w:t>
      </w:r>
    </w:p>
    <w:p w:rsidR="00263002" w:rsidRDefault="00263002" w:rsidP="00263002">
      <w:pPr>
        <w:spacing w:after="0"/>
        <w:rPr>
          <w:rFonts w:ascii="Helvetica" w:hAnsi="Helvetica" w:cs="Helvetica"/>
          <w:color w:val="000000"/>
          <w:sz w:val="20"/>
          <w:szCs w:val="20"/>
        </w:rPr>
      </w:pPr>
      <w:r>
        <w:rPr>
          <w:rFonts w:ascii="Helvetica" w:hAnsi="Helvetica" w:cs="Helvetica"/>
          <w:color w:val="000000"/>
          <w:sz w:val="20"/>
          <w:szCs w:val="20"/>
        </w:rPr>
        <w:t>Presenter:  Patti Grayson, Fulton County Parent Mentor</w:t>
      </w:r>
    </w:p>
    <w:p w:rsidR="000065F2" w:rsidRDefault="000065F2" w:rsidP="000065F2">
      <w:pPr>
        <w:rPr>
          <w:rFonts w:ascii="Helvetica" w:hAnsi="Helvetica" w:cs="Helvetica"/>
          <w:color w:val="000000"/>
          <w:sz w:val="20"/>
          <w:szCs w:val="20"/>
        </w:rPr>
      </w:pPr>
      <w:r w:rsidRPr="00263002">
        <w:rPr>
          <w:rFonts w:ascii="Helvetica" w:hAnsi="Helvetica" w:cs="Helvetica"/>
          <w:color w:val="000000"/>
          <w:sz w:val="20"/>
          <w:szCs w:val="20"/>
        </w:rPr>
        <w:t>As Justin Bieber sings in his song of the same title, “Don't know if you're happy or complaining,” teachers and parents often misunderstand each other. In this session we will focus on the book, working with Challenging Parents of Students with Special Needs, by Jean Chang Gorman. The focus will be on tools and strategies teachers can use to better communicate and work collaboratively with parents of students with disabilities.</w:t>
      </w:r>
    </w:p>
    <w:p w:rsidR="00226B75" w:rsidRPr="00226B75" w:rsidRDefault="00226B75" w:rsidP="00226B75">
      <w:pPr>
        <w:spacing w:after="0"/>
        <w:rPr>
          <w:rFonts w:ascii="Helvetica" w:hAnsi="Helvetica" w:cs="Helvetica"/>
          <w:b/>
          <w:color w:val="000000"/>
          <w:sz w:val="20"/>
          <w:szCs w:val="20"/>
          <w:u w:val="single"/>
        </w:rPr>
      </w:pPr>
      <w:r w:rsidRPr="00226B75">
        <w:rPr>
          <w:rFonts w:ascii="Helvetica" w:hAnsi="Helvetica" w:cs="Helvetica"/>
          <w:b/>
          <w:color w:val="000000"/>
          <w:sz w:val="20"/>
          <w:szCs w:val="20"/>
          <w:u w:val="single"/>
        </w:rPr>
        <w:t>Planning for Special Needs:  The ABLE Act and Special Needs Trusts</w:t>
      </w:r>
    </w:p>
    <w:p w:rsidR="00226B75" w:rsidRDefault="004E437B" w:rsidP="004E437B">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00226B75">
        <w:rPr>
          <w:rFonts w:ascii="Helvetica" w:hAnsi="Helvetica" w:cs="Helvetica"/>
          <w:color w:val="000000"/>
          <w:sz w:val="20"/>
          <w:szCs w:val="20"/>
        </w:rPr>
        <w:t>Michael Smith</w:t>
      </w:r>
      <w:r w:rsidR="0088339C">
        <w:rPr>
          <w:rFonts w:ascii="Helvetica" w:hAnsi="Helvetica" w:cs="Helvetica"/>
          <w:color w:val="000000"/>
          <w:sz w:val="20"/>
          <w:szCs w:val="20"/>
        </w:rPr>
        <w:t xml:space="preserve">, Smith </w:t>
      </w:r>
      <w:proofErr w:type="spellStart"/>
      <w:r w:rsidR="0088339C">
        <w:rPr>
          <w:rFonts w:ascii="Helvetica" w:hAnsi="Helvetica" w:cs="Helvetica"/>
          <w:color w:val="000000"/>
          <w:sz w:val="20"/>
          <w:szCs w:val="20"/>
        </w:rPr>
        <w:t>Barid</w:t>
      </w:r>
      <w:proofErr w:type="spellEnd"/>
      <w:r w:rsidR="0088339C">
        <w:rPr>
          <w:rFonts w:ascii="Helvetica" w:hAnsi="Helvetica" w:cs="Helvetica"/>
          <w:color w:val="000000"/>
          <w:sz w:val="20"/>
          <w:szCs w:val="20"/>
        </w:rPr>
        <w:t xml:space="preserve"> LLC</w:t>
      </w:r>
    </w:p>
    <w:p w:rsidR="00C83778" w:rsidRPr="004E437B" w:rsidRDefault="004E437B" w:rsidP="000065F2">
      <w:pPr>
        <w:rPr>
          <w:rFonts w:ascii="Helvetica" w:hAnsi="Helvetica" w:cs="Helvetica"/>
          <w:color w:val="000000"/>
          <w:sz w:val="20"/>
          <w:szCs w:val="20"/>
        </w:rPr>
      </w:pPr>
      <w:r w:rsidRPr="004E437B">
        <w:rPr>
          <w:rFonts w:ascii="Helvetica" w:hAnsi="Helvetica" w:cs="Helvetica"/>
          <w:color w:val="000000"/>
          <w:sz w:val="20"/>
          <w:szCs w:val="20"/>
        </w:rPr>
        <w:t>HB 768, Georgia's</w:t>
      </w:r>
      <w:r w:rsidR="0027782F">
        <w:rPr>
          <w:rFonts w:ascii="Helvetica" w:hAnsi="Helvetica" w:cs="Helvetica"/>
          <w:color w:val="000000"/>
          <w:sz w:val="20"/>
          <w:szCs w:val="20"/>
        </w:rPr>
        <w:t xml:space="preserve"> </w:t>
      </w:r>
      <w:proofErr w:type="gramStart"/>
      <w:r w:rsidRPr="004E437B">
        <w:rPr>
          <w:rFonts w:ascii="Helvetica" w:hAnsi="Helvetica" w:cs="Helvetica"/>
          <w:color w:val="000000"/>
          <w:sz w:val="20"/>
          <w:szCs w:val="20"/>
        </w:rPr>
        <w:t>Achieving</w:t>
      </w:r>
      <w:proofErr w:type="gramEnd"/>
      <w:r w:rsidRPr="004E437B">
        <w:rPr>
          <w:rFonts w:ascii="Helvetica" w:hAnsi="Helvetica" w:cs="Helvetica"/>
          <w:color w:val="000000"/>
          <w:sz w:val="20"/>
          <w:szCs w:val="20"/>
        </w:rPr>
        <w:t xml:space="preserve"> a Better Life Experience (ABLE) Act, was passed by the Georgia General Assembly this session and signed into law by Governor Deal on May 3, 2016. The primary purpose of an ABLE account is to allow people with serious disabilities to save for qualified disability expenses without violating the $2,000 asset limits that apply to eligibility for Medicaid, SSI (Supplemental Security Income) and other benefits programs.</w:t>
      </w:r>
      <w:r>
        <w:rPr>
          <w:rFonts w:ascii="Helvetica" w:hAnsi="Helvetica" w:cs="Helvetica"/>
          <w:color w:val="000000"/>
          <w:sz w:val="20"/>
          <w:szCs w:val="20"/>
        </w:rPr>
        <w:t xml:space="preserve">  This session will be a</w:t>
      </w:r>
      <w:r w:rsidR="00C83778" w:rsidRPr="004E437B">
        <w:rPr>
          <w:rFonts w:ascii="Helvetica" w:hAnsi="Helvetica" w:cs="Helvetica"/>
          <w:sz w:val="20"/>
          <w:szCs w:val="20"/>
          <w:shd w:val="clear" w:color="auto" w:fill="FFFFFF"/>
        </w:rPr>
        <w:t xml:space="preserve"> discussion of the ABLE Act, the value of ABLE Act accounts for special needs individuals, special needs trusts and why we still need both.</w:t>
      </w:r>
    </w:p>
    <w:p w:rsidR="00263002" w:rsidRPr="00226B75"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Breakout Session V</w:t>
      </w:r>
    </w:p>
    <w:p w:rsidR="00263002" w:rsidRDefault="00263002" w:rsidP="00263002">
      <w:pPr>
        <w:spacing w:after="0"/>
        <w:rPr>
          <w:rFonts w:ascii="Helvetica" w:hAnsi="Helvetica" w:cs="Helvetica"/>
          <w:b/>
          <w:color w:val="0070C0"/>
          <w:sz w:val="20"/>
          <w:szCs w:val="20"/>
        </w:rPr>
      </w:pPr>
      <w:r w:rsidRPr="00226B75">
        <w:rPr>
          <w:rFonts w:ascii="Helvetica" w:hAnsi="Helvetica" w:cs="Helvetica"/>
          <w:b/>
          <w:color w:val="0070C0"/>
          <w:sz w:val="20"/>
          <w:szCs w:val="20"/>
        </w:rPr>
        <w:t>3:10 pm – 4:10 pm</w:t>
      </w:r>
    </w:p>
    <w:p w:rsidR="007B13F0" w:rsidRPr="008F4C3A" w:rsidRDefault="007B13F0" w:rsidP="00263002">
      <w:pPr>
        <w:spacing w:after="0"/>
        <w:rPr>
          <w:rFonts w:ascii="Helvetica" w:hAnsi="Helvetica" w:cs="Helvetica"/>
          <w:b/>
          <w:color w:val="000000"/>
          <w:sz w:val="20"/>
          <w:szCs w:val="20"/>
        </w:rPr>
      </w:pPr>
    </w:p>
    <w:p w:rsidR="007B13F0" w:rsidRDefault="007B13F0" w:rsidP="007B13F0">
      <w:pPr>
        <w:spacing w:after="0"/>
        <w:rPr>
          <w:rFonts w:ascii="Helvetica" w:hAnsi="Helvetica" w:cs="Helvetica"/>
          <w:color w:val="000000"/>
          <w:sz w:val="20"/>
          <w:szCs w:val="20"/>
        </w:rPr>
      </w:pPr>
      <w:r>
        <w:rPr>
          <w:rFonts w:ascii="Helvetica" w:hAnsi="Helvetica" w:cs="Helvetica"/>
          <w:i/>
          <w:color w:val="000000"/>
          <w:sz w:val="20"/>
          <w:szCs w:val="20"/>
        </w:rPr>
        <w:t>F</w:t>
      </w:r>
      <w:r w:rsidRPr="00226B75">
        <w:rPr>
          <w:rFonts w:ascii="Helvetica" w:hAnsi="Helvetica" w:cs="Helvetica"/>
          <w:i/>
          <w:color w:val="000000"/>
          <w:sz w:val="20"/>
          <w:szCs w:val="20"/>
        </w:rPr>
        <w:t>eatured</w:t>
      </w:r>
      <w:r>
        <w:rPr>
          <w:rFonts w:ascii="Helvetica" w:hAnsi="Helvetica" w:cs="Helvetica"/>
          <w:i/>
          <w:color w:val="000000"/>
          <w:sz w:val="20"/>
          <w:szCs w:val="20"/>
        </w:rPr>
        <w:t xml:space="preserve"> Session  </w:t>
      </w:r>
    </w:p>
    <w:p w:rsidR="00263002" w:rsidRDefault="00263002" w:rsidP="00263002">
      <w:pPr>
        <w:spacing w:after="0"/>
        <w:rPr>
          <w:rFonts w:ascii="Helvetica" w:hAnsi="Helvetica" w:cs="Helvetica"/>
          <w:color w:val="000000"/>
          <w:sz w:val="16"/>
          <w:szCs w:val="16"/>
        </w:rPr>
      </w:pPr>
      <w:proofErr w:type="spellStart"/>
      <w:r w:rsidRPr="003273EE">
        <w:rPr>
          <w:rFonts w:ascii="Helvetica" w:hAnsi="Helvetica" w:cs="Helvetica"/>
          <w:b/>
          <w:color w:val="000000"/>
          <w:sz w:val="20"/>
          <w:szCs w:val="20"/>
          <w:u w:val="single"/>
        </w:rPr>
        <w:t>Waddie</w:t>
      </w:r>
      <w:proofErr w:type="spellEnd"/>
      <w:r w:rsidRPr="003273EE">
        <w:rPr>
          <w:rFonts w:ascii="Helvetica" w:hAnsi="Helvetica" w:cs="Helvetica"/>
          <w:b/>
          <w:color w:val="000000"/>
          <w:sz w:val="20"/>
          <w:szCs w:val="20"/>
          <w:u w:val="single"/>
        </w:rPr>
        <w:t xml:space="preserve"> Welcome &amp; the Beloved Community</w:t>
      </w:r>
      <w:r>
        <w:rPr>
          <w:rFonts w:ascii="Helvetica" w:hAnsi="Helvetica" w:cs="Helvetica"/>
          <w:b/>
          <w:color w:val="000000"/>
          <w:sz w:val="20"/>
          <w:szCs w:val="20"/>
          <w:u w:val="single"/>
        </w:rPr>
        <w:t xml:space="preserve"> </w:t>
      </w:r>
      <w:r w:rsidRPr="004B72DF">
        <w:rPr>
          <w:rFonts w:ascii="Helvetica" w:hAnsi="Helvetica" w:cs="Helvetica"/>
          <w:color w:val="000000"/>
          <w:sz w:val="16"/>
          <w:szCs w:val="16"/>
        </w:rPr>
        <w:t>(repeat)</w:t>
      </w:r>
    </w:p>
    <w:p w:rsidR="00C56698" w:rsidRDefault="00C56698" w:rsidP="00C56698">
      <w:pPr>
        <w:spacing w:after="0"/>
        <w:rPr>
          <w:rFonts w:ascii="Helvetica" w:hAnsi="Helvetica" w:cs="Helvetica"/>
          <w:color w:val="000000"/>
          <w:sz w:val="20"/>
          <w:szCs w:val="20"/>
        </w:rPr>
      </w:pPr>
      <w:r>
        <w:rPr>
          <w:rFonts w:ascii="Helvetica" w:hAnsi="Helvetica" w:cs="Helvetica"/>
          <w:color w:val="000000"/>
          <w:sz w:val="20"/>
          <w:szCs w:val="20"/>
        </w:rPr>
        <w:t xml:space="preserve">Presenter:  </w:t>
      </w:r>
      <w:r w:rsidRPr="00A90BF4">
        <w:rPr>
          <w:rFonts w:ascii="Helvetica" w:hAnsi="Helvetica" w:cs="Helvetica"/>
          <w:color w:val="000000"/>
          <w:sz w:val="20"/>
          <w:szCs w:val="20"/>
        </w:rPr>
        <w:t>Tom Kohler, Savannah Citizen Advocacy</w:t>
      </w:r>
    </w:p>
    <w:p w:rsidR="00C56698" w:rsidRDefault="00C83778" w:rsidP="00C56698">
      <w:pPr>
        <w:spacing w:after="0"/>
        <w:rPr>
          <w:rFonts w:ascii="Helvetica" w:hAnsi="Helvetica" w:cs="Helvetica"/>
          <w:color w:val="000000"/>
          <w:sz w:val="20"/>
          <w:szCs w:val="20"/>
        </w:rPr>
      </w:pPr>
      <w:proofErr w:type="spellStart"/>
      <w:r w:rsidRPr="00C83778">
        <w:rPr>
          <w:rFonts w:ascii="Helvetica" w:hAnsi="Helvetica" w:cs="Helvetica"/>
          <w:i/>
          <w:color w:val="000000"/>
          <w:sz w:val="20"/>
          <w:szCs w:val="20"/>
        </w:rPr>
        <w:t>Waddie</w:t>
      </w:r>
      <w:proofErr w:type="spellEnd"/>
      <w:r w:rsidRPr="00C83778">
        <w:rPr>
          <w:rFonts w:ascii="Helvetica" w:hAnsi="Helvetica" w:cs="Helvetica"/>
          <w:i/>
          <w:color w:val="000000"/>
          <w:sz w:val="20"/>
          <w:szCs w:val="20"/>
        </w:rPr>
        <w:t xml:space="preserve"> Welcome &amp; the Beloved Community</w:t>
      </w:r>
      <w:r w:rsidR="00C56698" w:rsidRPr="00226B75">
        <w:rPr>
          <w:rFonts w:ascii="Helvetica" w:hAnsi="Helvetica" w:cs="Helvetica"/>
          <w:color w:val="000000"/>
          <w:sz w:val="20"/>
          <w:szCs w:val="20"/>
        </w:rPr>
        <w:t xml:space="preserve"> tells the story of friendships that transcended divisions of disability, race, and income &amp; created powerful new possibilities in a whole community.</w:t>
      </w:r>
      <w:r w:rsidR="00C56698" w:rsidRPr="00C56698">
        <w:t xml:space="preserve"> </w:t>
      </w:r>
      <w:r w:rsidR="00C56698" w:rsidRPr="00C56698">
        <w:rPr>
          <w:rFonts w:ascii="Helvetica" w:hAnsi="Helvetica" w:cs="Helvetica"/>
          <w:color w:val="000000"/>
          <w:sz w:val="20"/>
          <w:szCs w:val="20"/>
        </w:rPr>
        <w:t xml:space="preserve">Born on the 4th of July, 1914 in Savannah, GA with a disability and placed in a nursing home far from his community, </w:t>
      </w:r>
      <w:proofErr w:type="spellStart"/>
      <w:r w:rsidR="00C56698" w:rsidRPr="00C56698">
        <w:rPr>
          <w:rFonts w:ascii="Helvetica" w:hAnsi="Helvetica" w:cs="Helvetica"/>
          <w:color w:val="000000"/>
          <w:sz w:val="20"/>
          <w:szCs w:val="20"/>
        </w:rPr>
        <w:lastRenderedPageBreak/>
        <w:t>Waddie</w:t>
      </w:r>
      <w:proofErr w:type="spellEnd"/>
      <w:r w:rsidR="00C56698" w:rsidRPr="00C56698">
        <w:rPr>
          <w:rFonts w:ascii="Helvetica" w:hAnsi="Helvetica" w:cs="Helvetica"/>
          <w:color w:val="000000"/>
          <w:sz w:val="20"/>
          <w:szCs w:val="20"/>
        </w:rPr>
        <w:t xml:space="preserve"> Welcome was an unlikely public figure. His deep desire for freedom drew many friends into his life in ways that not only liberated him from institutionalization but realized Dr</w:t>
      </w:r>
      <w:r w:rsidR="00C56698">
        <w:rPr>
          <w:rFonts w:ascii="Helvetica" w:hAnsi="Helvetica" w:cs="Helvetica"/>
          <w:color w:val="000000"/>
          <w:sz w:val="20"/>
          <w:szCs w:val="20"/>
        </w:rPr>
        <w:t>.</w:t>
      </w:r>
      <w:r w:rsidR="00C56698" w:rsidRPr="00C56698">
        <w:rPr>
          <w:rFonts w:ascii="Helvetica" w:hAnsi="Helvetica" w:cs="Helvetica"/>
          <w:color w:val="000000"/>
          <w:sz w:val="20"/>
          <w:szCs w:val="20"/>
        </w:rPr>
        <w:t xml:space="preserve"> King’s vision of the Beloved Community.</w:t>
      </w:r>
    </w:p>
    <w:p w:rsidR="00C56698" w:rsidRPr="003273EE" w:rsidRDefault="00C56698" w:rsidP="00263002">
      <w:pPr>
        <w:spacing w:after="0"/>
        <w:rPr>
          <w:rFonts w:ascii="Helvetica" w:hAnsi="Helvetica" w:cs="Helvetica"/>
          <w:b/>
          <w:color w:val="000000"/>
          <w:sz w:val="20"/>
          <w:szCs w:val="20"/>
          <w:u w:val="single"/>
        </w:rPr>
      </w:pPr>
    </w:p>
    <w:p w:rsidR="00CC4AC0" w:rsidRDefault="00CC4AC0" w:rsidP="00263002">
      <w:pPr>
        <w:spacing w:after="0"/>
        <w:rPr>
          <w:rFonts w:ascii="Helvetica" w:hAnsi="Helvetica" w:cs="Helvetica"/>
          <w:color w:val="000000"/>
          <w:sz w:val="20"/>
          <w:szCs w:val="20"/>
        </w:rPr>
      </w:pPr>
    </w:p>
    <w:p w:rsidR="004B72DF" w:rsidRPr="005D0C97" w:rsidRDefault="004B72DF" w:rsidP="004B72DF">
      <w:pPr>
        <w:spacing w:after="0"/>
        <w:rPr>
          <w:rFonts w:ascii="Helvetica" w:hAnsi="Helvetica" w:cs="Helvetica"/>
          <w:bCs/>
          <w:iCs/>
          <w:sz w:val="16"/>
          <w:szCs w:val="16"/>
        </w:rPr>
      </w:pPr>
      <w:r w:rsidRPr="008452F3">
        <w:rPr>
          <w:rFonts w:ascii="Helvetica" w:hAnsi="Helvetica" w:cs="Helvetica"/>
          <w:b/>
          <w:bCs/>
          <w:iCs/>
          <w:sz w:val="20"/>
          <w:szCs w:val="20"/>
          <w:u w:val="single"/>
        </w:rPr>
        <w:t xml:space="preserve">Effective Transition Practices </w:t>
      </w:r>
      <w:r w:rsidR="007B13F0">
        <w:rPr>
          <w:rFonts w:ascii="Helvetica" w:hAnsi="Helvetica" w:cs="Helvetica"/>
          <w:bCs/>
          <w:iCs/>
          <w:sz w:val="16"/>
          <w:szCs w:val="16"/>
        </w:rPr>
        <w:t>(repeat</w:t>
      </w:r>
      <w:r w:rsidRPr="005D0C97">
        <w:rPr>
          <w:rFonts w:ascii="Helvetica" w:hAnsi="Helvetica" w:cs="Helvetica"/>
          <w:bCs/>
          <w:iCs/>
          <w:sz w:val="16"/>
          <w:szCs w:val="16"/>
        </w:rPr>
        <w:t>)</w:t>
      </w:r>
    </w:p>
    <w:p w:rsidR="004B72DF" w:rsidRDefault="004B72DF" w:rsidP="004B72DF">
      <w:pPr>
        <w:spacing w:after="0"/>
        <w:rPr>
          <w:rFonts w:ascii="Helvetica" w:hAnsi="Helvetica" w:cs="Helvetica"/>
          <w:bCs/>
          <w:iCs/>
          <w:sz w:val="20"/>
          <w:szCs w:val="20"/>
        </w:rPr>
      </w:pPr>
      <w:r w:rsidRPr="00B673F9">
        <w:rPr>
          <w:rFonts w:ascii="Helvetica" w:hAnsi="Helvetica" w:cs="Helvetica"/>
          <w:bCs/>
          <w:iCs/>
          <w:sz w:val="20"/>
          <w:szCs w:val="20"/>
        </w:rPr>
        <w:t>Presenter:</w:t>
      </w:r>
      <w:r w:rsidRPr="00B673F9">
        <w:rPr>
          <w:rFonts w:ascii="Helvetica" w:hAnsi="Helvetica" w:cs="Helvetica"/>
          <w:b/>
          <w:bCs/>
          <w:iCs/>
          <w:sz w:val="20"/>
          <w:szCs w:val="20"/>
        </w:rPr>
        <w:t xml:space="preserve">  </w:t>
      </w:r>
      <w:proofErr w:type="spellStart"/>
      <w:r w:rsidRPr="008452F3">
        <w:rPr>
          <w:rFonts w:ascii="Helvetica" w:hAnsi="Helvetica" w:cs="Helvetica"/>
          <w:bCs/>
          <w:iCs/>
          <w:sz w:val="20"/>
          <w:szCs w:val="20"/>
        </w:rPr>
        <w:t>Wina</w:t>
      </w:r>
      <w:proofErr w:type="spellEnd"/>
      <w:r w:rsidRPr="008452F3">
        <w:rPr>
          <w:rFonts w:ascii="Helvetica" w:hAnsi="Helvetica" w:cs="Helvetica"/>
          <w:bCs/>
          <w:iCs/>
          <w:sz w:val="20"/>
          <w:szCs w:val="20"/>
        </w:rPr>
        <w:t xml:space="preserve"> Low</w:t>
      </w:r>
      <w:r w:rsidR="0088339C">
        <w:rPr>
          <w:rFonts w:ascii="Helvetica" w:hAnsi="Helvetica" w:cs="Helvetica"/>
          <w:bCs/>
          <w:iCs/>
          <w:sz w:val="20"/>
          <w:szCs w:val="20"/>
        </w:rPr>
        <w:t>, Georgia Department of Education</w:t>
      </w:r>
    </w:p>
    <w:p w:rsidR="00C83778" w:rsidRPr="008452F3" w:rsidRDefault="00C83778" w:rsidP="00C83778">
      <w:pPr>
        <w:spacing w:after="0"/>
        <w:rPr>
          <w:rFonts w:ascii="Helvetica" w:hAnsi="Helvetica" w:cs="Helvetica"/>
          <w:sz w:val="20"/>
          <w:szCs w:val="20"/>
        </w:rPr>
      </w:pPr>
      <w:r w:rsidRPr="008452F3">
        <w:rPr>
          <w:rFonts w:ascii="Helvetica" w:hAnsi="Helvetica" w:cs="Helvetica"/>
          <w:sz w:val="20"/>
          <w:szCs w:val="20"/>
        </w:rPr>
        <w:t>Effective transition practices are essential in supporting students with disabilities to achieve post-secondary goals.  Intentional transition planning must begin well before the formal transition plan is required.  This session will focus on transition best practices and provide an update on current initiatives and partnerships.  The session will also allow time for collegial sharing.</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 xml:space="preserve">Participants will understand current initiatives and focus of the State Transition Planning Team. </w:t>
      </w:r>
    </w:p>
    <w:p w:rsidR="00C83778" w:rsidRPr="008452F3"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discuss compliance as compared to best practice for transition.</w:t>
      </w:r>
    </w:p>
    <w:p w:rsidR="00C83778" w:rsidRDefault="00C83778" w:rsidP="00C83778">
      <w:pPr>
        <w:pStyle w:val="ListParagraph"/>
        <w:numPr>
          <w:ilvl w:val="0"/>
          <w:numId w:val="3"/>
        </w:numPr>
        <w:rPr>
          <w:rFonts w:ascii="Helvetica" w:hAnsi="Helvetica" w:cs="Helvetica"/>
          <w:sz w:val="20"/>
          <w:szCs w:val="20"/>
        </w:rPr>
      </w:pPr>
      <w:r w:rsidRPr="008452F3">
        <w:rPr>
          <w:rFonts w:ascii="Helvetica" w:hAnsi="Helvetica" w:cs="Helvetica"/>
          <w:sz w:val="20"/>
          <w:szCs w:val="20"/>
        </w:rPr>
        <w:t>Participants will have an opportunity to share effective transition practices collegially. </w:t>
      </w:r>
    </w:p>
    <w:p w:rsidR="00C83778" w:rsidRPr="008452F3" w:rsidRDefault="00C83778" w:rsidP="004B72DF">
      <w:pPr>
        <w:spacing w:after="0"/>
        <w:rPr>
          <w:rFonts w:ascii="Helvetica" w:hAnsi="Helvetica" w:cs="Helvetica"/>
          <w:color w:val="000000"/>
          <w:sz w:val="20"/>
          <w:szCs w:val="20"/>
          <w:u w:val="single"/>
          <w:shd w:val="clear" w:color="auto" w:fill="F9FBE7"/>
        </w:rPr>
      </w:pPr>
    </w:p>
    <w:p w:rsidR="00CC4AC0" w:rsidRDefault="00CC4AC0" w:rsidP="00263002">
      <w:pPr>
        <w:spacing w:after="0"/>
        <w:rPr>
          <w:rFonts w:ascii="Helvetica"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Pr>
          <w:rFonts w:ascii="Helvetica" w:eastAsia="Times New Roman" w:hAnsi="Helvetica" w:cs="Helvetica"/>
          <w:b/>
          <w:color w:val="000000"/>
          <w:sz w:val="20"/>
          <w:szCs w:val="20"/>
          <w:u w:val="single"/>
        </w:rPr>
        <w:t>P2P and Me</w:t>
      </w:r>
    </w:p>
    <w:p w:rsidR="00787561" w:rsidRDefault="0078756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Presenter:  Mitzi </w:t>
      </w:r>
      <w:proofErr w:type="spellStart"/>
      <w:r>
        <w:rPr>
          <w:rFonts w:ascii="Helvetica" w:eastAsia="Times New Roman" w:hAnsi="Helvetica" w:cs="Helvetica"/>
          <w:color w:val="000000"/>
          <w:sz w:val="20"/>
          <w:szCs w:val="20"/>
        </w:rPr>
        <w:t>Profitt</w:t>
      </w:r>
      <w:proofErr w:type="spellEnd"/>
      <w:r w:rsidR="0088339C">
        <w:rPr>
          <w:rFonts w:ascii="Helvetica" w:eastAsia="Times New Roman" w:hAnsi="Helvetica" w:cs="Helvetica"/>
          <w:color w:val="000000"/>
          <w:sz w:val="20"/>
          <w:szCs w:val="20"/>
        </w:rPr>
        <w:t>, Parent to Parent of Ga.</w:t>
      </w:r>
    </w:p>
    <w:p w:rsidR="00787561" w:rsidRDefault="006D2AF1" w:rsidP="00787561">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 xml:space="preserve">Parent to Parent of Georgia is Georgia’s Parent Training and Information (PTI) agency.  </w:t>
      </w:r>
      <w:r w:rsidR="00F841DA">
        <w:rPr>
          <w:rFonts w:ascii="Helvetica" w:eastAsia="Times New Roman" w:hAnsi="Helvetica" w:cs="Helvetica"/>
          <w:color w:val="000000"/>
          <w:sz w:val="20"/>
          <w:szCs w:val="20"/>
        </w:rPr>
        <w:t xml:space="preserve">This </w:t>
      </w:r>
      <w:r>
        <w:rPr>
          <w:rFonts w:ascii="Helvetica" w:eastAsia="Times New Roman" w:hAnsi="Helvetica" w:cs="Helvetica"/>
          <w:color w:val="000000"/>
          <w:sz w:val="20"/>
          <w:szCs w:val="20"/>
        </w:rPr>
        <w:t xml:space="preserve">presentation </w:t>
      </w:r>
      <w:r w:rsidR="00F841DA">
        <w:rPr>
          <w:rFonts w:ascii="Helvetica" w:eastAsia="Times New Roman" w:hAnsi="Helvetica" w:cs="Helvetica"/>
          <w:color w:val="000000"/>
          <w:sz w:val="20"/>
          <w:szCs w:val="20"/>
        </w:rPr>
        <w:t xml:space="preserve">is an overview of </w:t>
      </w:r>
      <w:r>
        <w:rPr>
          <w:rFonts w:ascii="Helvetica" w:eastAsia="Times New Roman" w:hAnsi="Helvetica" w:cs="Helvetica"/>
          <w:color w:val="000000"/>
          <w:sz w:val="20"/>
          <w:szCs w:val="20"/>
        </w:rPr>
        <w:t xml:space="preserve">who P2P is and the core services that they </w:t>
      </w:r>
      <w:r w:rsidR="00CC09E6" w:rsidRPr="006D2AF1">
        <w:rPr>
          <w:rFonts w:ascii="Helvetica" w:eastAsia="Times New Roman" w:hAnsi="Helvetica" w:cs="Helvetica"/>
          <w:color w:val="000000"/>
          <w:sz w:val="20"/>
          <w:szCs w:val="20"/>
        </w:rPr>
        <w:t>offer.</w:t>
      </w:r>
    </w:p>
    <w:p w:rsidR="00F841DA" w:rsidRPr="00787561" w:rsidRDefault="00F841DA" w:rsidP="00787561">
      <w:pPr>
        <w:spacing w:after="0" w:line="263" w:lineRule="atLeast"/>
        <w:rPr>
          <w:rFonts w:ascii="Helvetica" w:eastAsia="Times New Roman" w:hAnsi="Helvetica" w:cs="Helvetica"/>
          <w:color w:val="000000"/>
          <w:sz w:val="20"/>
          <w:szCs w:val="20"/>
        </w:rPr>
      </w:pPr>
    </w:p>
    <w:p w:rsidR="00787561" w:rsidRDefault="00787561" w:rsidP="00787561">
      <w:pPr>
        <w:spacing w:after="0" w:line="263" w:lineRule="atLeast"/>
        <w:rPr>
          <w:rFonts w:ascii="Helvetica" w:eastAsia="Times New Roman" w:hAnsi="Helvetica" w:cs="Helvetica"/>
          <w:b/>
          <w:color w:val="000000"/>
          <w:sz w:val="20"/>
          <w:szCs w:val="20"/>
          <w:u w:val="single"/>
        </w:rPr>
      </w:pPr>
      <w:r w:rsidRPr="00787561">
        <w:rPr>
          <w:rFonts w:ascii="Helvetica" w:eastAsia="Times New Roman" w:hAnsi="Helvetica" w:cs="Helvetica"/>
          <w:b/>
          <w:color w:val="000000"/>
          <w:sz w:val="20"/>
          <w:szCs w:val="20"/>
          <w:u w:val="single"/>
        </w:rPr>
        <w:t>Creating Bright Futures Using ASPIRE and Futures Planning</w:t>
      </w:r>
    </w:p>
    <w:p w:rsidR="00571D89" w:rsidRDefault="00F841DA" w:rsidP="00787561">
      <w:pPr>
        <w:spacing w:after="0" w:line="263" w:lineRule="atLeast"/>
        <w:rPr>
          <w:rFonts w:ascii="Helvetica" w:eastAsia="Times New Roman" w:hAnsi="Helvetica" w:cs="Helvetica"/>
          <w:color w:val="000000"/>
          <w:sz w:val="20"/>
          <w:szCs w:val="20"/>
        </w:rPr>
      </w:pPr>
      <w:r w:rsidRPr="00F841DA">
        <w:rPr>
          <w:rFonts w:ascii="Helvetica" w:eastAsia="Times New Roman" w:hAnsi="Helvetica" w:cs="Helvetica"/>
          <w:color w:val="000000"/>
          <w:sz w:val="20"/>
          <w:szCs w:val="20"/>
        </w:rPr>
        <w:t>Presenters:</w:t>
      </w:r>
      <w:r>
        <w:rPr>
          <w:rFonts w:ascii="Helvetica" w:eastAsia="Times New Roman" w:hAnsi="Helvetica" w:cs="Helvetica"/>
          <w:color w:val="000000"/>
          <w:sz w:val="20"/>
          <w:szCs w:val="20"/>
        </w:rPr>
        <w:t xml:space="preserve"> Scott </w:t>
      </w:r>
      <w:r w:rsidR="002F3E51">
        <w:rPr>
          <w:rFonts w:ascii="Helvetica" w:eastAsia="Times New Roman" w:hAnsi="Helvetica" w:cs="Helvetica"/>
          <w:color w:val="000000"/>
          <w:sz w:val="20"/>
          <w:szCs w:val="20"/>
        </w:rPr>
        <w:t xml:space="preserve">Crain, Hall County Parent Mentor, </w:t>
      </w:r>
      <w:r w:rsidR="00571D89">
        <w:rPr>
          <w:rFonts w:ascii="Helvetica" w:eastAsia="Times New Roman" w:hAnsi="Helvetica" w:cs="Helvetica"/>
          <w:color w:val="000000"/>
          <w:sz w:val="20"/>
          <w:szCs w:val="20"/>
        </w:rPr>
        <w:t>Laura Ste</w:t>
      </w:r>
      <w:r w:rsidR="002F3E51">
        <w:rPr>
          <w:rFonts w:ascii="Helvetica" w:eastAsia="Times New Roman" w:hAnsi="Helvetica" w:cs="Helvetica"/>
          <w:color w:val="000000"/>
          <w:sz w:val="20"/>
          <w:szCs w:val="20"/>
        </w:rPr>
        <w:t xml:space="preserve">phens, Project Search Instructor, </w:t>
      </w:r>
      <w:r w:rsidR="00571D89">
        <w:rPr>
          <w:rFonts w:ascii="Helvetica" w:eastAsia="Times New Roman" w:hAnsi="Helvetica" w:cs="Helvetica"/>
          <w:color w:val="000000"/>
          <w:sz w:val="20"/>
          <w:szCs w:val="20"/>
        </w:rPr>
        <w:t>Student Team</w:t>
      </w:r>
    </w:p>
    <w:p w:rsidR="00787561" w:rsidRPr="00787561" w:rsidRDefault="00571D89" w:rsidP="00787561">
      <w:pPr>
        <w:spacing w:after="0" w:line="263" w:lineRule="atLeast"/>
        <w:rPr>
          <w:rFonts w:ascii="Helvetica" w:hAnsi="Helvetica" w:cs="Helvetica"/>
          <w:sz w:val="20"/>
          <w:szCs w:val="20"/>
        </w:rPr>
      </w:pPr>
      <w:r>
        <w:rPr>
          <w:rFonts w:ascii="Helvetica" w:hAnsi="Helvetica" w:cs="Helvetica"/>
          <w:color w:val="000000"/>
          <w:sz w:val="20"/>
          <w:szCs w:val="20"/>
        </w:rPr>
        <w:t>T</w:t>
      </w:r>
      <w:r w:rsidR="00787561" w:rsidRPr="00787561">
        <w:rPr>
          <w:rFonts w:ascii="Helvetica" w:hAnsi="Helvetica" w:cs="Helvetica"/>
          <w:color w:val="000000"/>
          <w:sz w:val="20"/>
          <w:szCs w:val="20"/>
        </w:rPr>
        <w:t>his sess</w:t>
      </w:r>
      <w:r w:rsidR="00787561">
        <w:rPr>
          <w:rFonts w:ascii="Helvetica" w:hAnsi="Helvetica" w:cs="Helvetica"/>
          <w:color w:val="000000"/>
          <w:sz w:val="20"/>
          <w:szCs w:val="20"/>
        </w:rPr>
        <w:t xml:space="preserve">ion will show how using ASPIRE </w:t>
      </w:r>
      <w:r w:rsidR="00787561" w:rsidRPr="00787561">
        <w:rPr>
          <w:rFonts w:ascii="Helvetica" w:hAnsi="Helvetica" w:cs="Helvetica"/>
          <w:color w:val="000000"/>
          <w:sz w:val="20"/>
          <w:szCs w:val="20"/>
        </w:rPr>
        <w:t>and futures planning, the PATH method, can help create great school experiences and unbelievably bright futures for our students. Please join us as we hear from Scott Crain, Parent Mentor Hall County Schools, Laura Stephens, and Project Search Instructor along with student Will Crain and former students Adriana Becerra and Gabby Soto. They will share their experiences using ASPIRE and PATH to pave the way for future outlooks of amazing proportions</w:t>
      </w:r>
      <w:r w:rsidR="00787561" w:rsidRPr="00787561">
        <w:rPr>
          <w:rFonts w:ascii="Helvetica" w:hAnsi="Helvetica" w:cs="Helvetica"/>
          <w:color w:val="000000"/>
          <w:sz w:val="20"/>
          <w:szCs w:val="20"/>
          <w:shd w:val="clear" w:color="auto" w:fill="F9FBE7"/>
        </w:rPr>
        <w:t>.</w:t>
      </w:r>
    </w:p>
    <w:p w:rsidR="00787561" w:rsidRDefault="00787561" w:rsidP="00263002">
      <w:pPr>
        <w:spacing w:after="0"/>
        <w:rPr>
          <w:rFonts w:ascii="Helvetica" w:hAnsi="Helvetica" w:cs="Helvetica"/>
          <w:color w:val="000000"/>
          <w:sz w:val="20"/>
          <w:szCs w:val="20"/>
        </w:rPr>
      </w:pPr>
    </w:p>
    <w:p w:rsidR="006A4CE2" w:rsidRDefault="006A4CE2" w:rsidP="006A4CE2">
      <w:pPr>
        <w:spacing w:after="0"/>
        <w:rPr>
          <w:rFonts w:ascii="Helvetica" w:eastAsia="Times New Roman" w:hAnsi="Helvetica" w:cs="Helvetica"/>
          <w:b/>
          <w:color w:val="000000"/>
          <w:sz w:val="20"/>
          <w:szCs w:val="20"/>
          <w:u w:val="single"/>
        </w:rPr>
      </w:pPr>
      <w:r w:rsidRPr="006A4CE2">
        <w:rPr>
          <w:rFonts w:ascii="Helvetica" w:eastAsia="Times New Roman" w:hAnsi="Helvetica" w:cs="Helvetica"/>
          <w:b/>
          <w:color w:val="000000"/>
          <w:sz w:val="20"/>
          <w:szCs w:val="20"/>
          <w:u w:val="single"/>
        </w:rPr>
        <w:t>Emergency Preparedness Coalition</w:t>
      </w:r>
    </w:p>
    <w:p w:rsidR="006D2AF1" w:rsidRPr="006D2AF1" w:rsidRDefault="006D2AF1" w:rsidP="006A4CE2">
      <w:pPr>
        <w:spacing w:after="0"/>
        <w:rPr>
          <w:rFonts w:ascii="Helvetica" w:hAnsi="Helvetica" w:cs="Helvetica"/>
          <w:color w:val="000000"/>
          <w:sz w:val="20"/>
          <w:szCs w:val="20"/>
        </w:rPr>
      </w:pPr>
      <w:r w:rsidRPr="006D2AF1">
        <w:rPr>
          <w:rFonts w:ascii="Helvetica" w:hAnsi="Helvetica" w:cs="Helvetica"/>
          <w:color w:val="000000"/>
          <w:sz w:val="20"/>
          <w:szCs w:val="20"/>
        </w:rPr>
        <w:t xml:space="preserve">Presenters:  Sitara </w:t>
      </w:r>
      <w:proofErr w:type="spellStart"/>
      <w:r w:rsidRPr="006D2AF1">
        <w:rPr>
          <w:rFonts w:ascii="Helvetica" w:hAnsi="Helvetica" w:cs="Helvetica"/>
          <w:color w:val="000000"/>
          <w:sz w:val="20"/>
          <w:szCs w:val="20"/>
        </w:rPr>
        <w:t>Nayak</w:t>
      </w:r>
      <w:proofErr w:type="spellEnd"/>
      <w:r w:rsidR="006C0410">
        <w:rPr>
          <w:rFonts w:ascii="Helvetica" w:hAnsi="Helvetica" w:cs="Helvetica"/>
          <w:color w:val="000000"/>
          <w:sz w:val="20"/>
          <w:szCs w:val="20"/>
        </w:rPr>
        <w:t xml:space="preserve">, </w:t>
      </w:r>
      <w:r w:rsidR="006C0410" w:rsidRPr="006C0410">
        <w:rPr>
          <w:rFonts w:ascii="Helvetica" w:hAnsi="Helvetica" w:cs="Helvetica"/>
          <w:color w:val="000000"/>
          <w:sz w:val="20"/>
          <w:szCs w:val="20"/>
        </w:rPr>
        <w:t>Emergency Preparedness Coalition</w:t>
      </w:r>
      <w:r w:rsidR="002F3E51">
        <w:rPr>
          <w:rFonts w:ascii="Helvetica" w:hAnsi="Helvetica" w:cs="Helvetica"/>
          <w:color w:val="000000"/>
          <w:sz w:val="20"/>
          <w:szCs w:val="20"/>
        </w:rPr>
        <w:t xml:space="preserve"> </w:t>
      </w:r>
      <w:r w:rsidR="006C0410" w:rsidRPr="006C0410">
        <w:rPr>
          <w:rFonts w:ascii="Helvetica" w:hAnsi="Helvetica" w:cs="Helvetica"/>
          <w:color w:val="000000"/>
          <w:sz w:val="20"/>
          <w:szCs w:val="20"/>
        </w:rPr>
        <w:t>Jeannette David</w:t>
      </w:r>
      <w:r w:rsidR="006C0410">
        <w:rPr>
          <w:rFonts w:ascii="Helvetica" w:hAnsi="Helvetica" w:cs="Helvetica"/>
          <w:color w:val="000000"/>
          <w:sz w:val="20"/>
          <w:szCs w:val="20"/>
        </w:rPr>
        <w:t xml:space="preserve">, </w:t>
      </w:r>
      <w:r w:rsidR="006C0410" w:rsidRPr="006C0410">
        <w:rPr>
          <w:rFonts w:ascii="Helvetica" w:hAnsi="Helvetica" w:cs="Helvetica"/>
          <w:color w:val="000000"/>
          <w:sz w:val="20"/>
          <w:szCs w:val="20"/>
        </w:rPr>
        <w:t>Emergency Preparedness Coalition</w:t>
      </w:r>
      <w:r>
        <w:rPr>
          <w:rFonts w:ascii="Helvetica" w:hAnsi="Helvetica" w:cs="Helvetica"/>
          <w:color w:val="000000"/>
          <w:sz w:val="20"/>
          <w:szCs w:val="20"/>
        </w:rPr>
        <w:tab/>
        <w:t xml:space="preserve">        </w:t>
      </w:r>
    </w:p>
    <w:p w:rsidR="006A4CE2" w:rsidRPr="006A4CE2" w:rsidRDefault="006A4CE2" w:rsidP="006A4CE2">
      <w:pPr>
        <w:spacing w:after="240"/>
        <w:rPr>
          <w:rFonts w:ascii="Helvetica" w:hAnsi="Helvetica" w:cs="Helvetica"/>
          <w:color w:val="000000"/>
          <w:sz w:val="20"/>
          <w:szCs w:val="20"/>
        </w:rPr>
      </w:pPr>
      <w:r w:rsidRPr="006A4CE2">
        <w:rPr>
          <w:rFonts w:ascii="Helvetica" w:hAnsi="Helvetica" w:cs="Helvetica"/>
          <w:color w:val="000000"/>
          <w:sz w:val="20"/>
          <w:szCs w:val="20"/>
        </w:rPr>
        <w:t xml:space="preserve">When tornado warnings or hurricane evacuation orders are issued it's too late to plan for a disaster. A little preparation beforehand makes a big difference during an emergency. This workshop will provide you with tools that you can share with families of children with disabilities and/or special healthcare needs. These tools include both hi and low tech options such as developing an online disaster plan, creating check lists, putting together an emergency bag by using items that are readily available in your home, etc. Using these tips and resources families will be able to develop their own individualized disaster plan that meet their specialized needs. </w:t>
      </w:r>
    </w:p>
    <w:p w:rsidR="006A4CE2" w:rsidRDefault="006A4CE2" w:rsidP="00263002">
      <w:pPr>
        <w:spacing w:after="0"/>
        <w:rPr>
          <w:rFonts w:ascii="Helvetica" w:hAnsi="Helvetica" w:cs="Helvetica"/>
          <w:color w:val="000000"/>
          <w:sz w:val="20"/>
          <w:szCs w:val="20"/>
        </w:rPr>
      </w:pPr>
    </w:p>
    <w:p w:rsidR="006A4CE2" w:rsidRDefault="006A4CE2" w:rsidP="00263002">
      <w:pPr>
        <w:spacing w:after="0"/>
        <w:rPr>
          <w:rFonts w:ascii="Helvetica" w:hAnsi="Helvetica" w:cs="Helvetica"/>
          <w:color w:val="000000"/>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D320AC" w:rsidRDefault="00D320AC" w:rsidP="006A4CE2">
      <w:pPr>
        <w:spacing w:after="0"/>
        <w:rPr>
          <w:rFonts w:ascii="Helvetica" w:hAnsi="Helvetica" w:cs="Helvetica"/>
          <w:b/>
          <w:sz w:val="20"/>
          <w:szCs w:val="20"/>
        </w:rPr>
      </w:pPr>
    </w:p>
    <w:p w:rsidR="006A4CE2" w:rsidRPr="00C3189F" w:rsidRDefault="0056644E" w:rsidP="006A4CE2">
      <w:pPr>
        <w:spacing w:after="0"/>
        <w:rPr>
          <w:rFonts w:ascii="Helvetica" w:hAnsi="Helvetica" w:cs="Helvetica"/>
          <w:b/>
          <w:sz w:val="20"/>
          <w:szCs w:val="20"/>
        </w:rPr>
      </w:pPr>
      <w:r>
        <w:rPr>
          <w:rFonts w:ascii="Helvetica" w:hAnsi="Helvetica" w:cs="Helvetica"/>
          <w:b/>
          <w:sz w:val="20"/>
          <w:szCs w:val="20"/>
        </w:rPr>
        <w:t>Friday, September 16</w:t>
      </w:r>
      <w:r w:rsidR="006A4CE2" w:rsidRPr="00C3189F">
        <w:rPr>
          <w:rFonts w:ascii="Helvetica" w:hAnsi="Helvetica" w:cs="Helvetica"/>
          <w:b/>
          <w:sz w:val="20"/>
          <w:szCs w:val="20"/>
        </w:rPr>
        <w:t>, 2016</w:t>
      </w:r>
    </w:p>
    <w:p w:rsidR="006A4CE2" w:rsidRPr="008F4C3A" w:rsidRDefault="006A4CE2" w:rsidP="006A4CE2">
      <w:pPr>
        <w:spacing w:after="0"/>
        <w:rPr>
          <w:rFonts w:ascii="Helvetica" w:hAnsi="Helvetica" w:cs="Helvetica"/>
          <w:b/>
          <w:sz w:val="20"/>
          <w:szCs w:val="20"/>
        </w:rPr>
      </w:pPr>
      <w:r w:rsidRPr="008F4C3A">
        <w:rPr>
          <w:rFonts w:ascii="Helvetica" w:hAnsi="Helvetica" w:cs="Helvetica"/>
          <w:b/>
          <w:sz w:val="20"/>
          <w:szCs w:val="20"/>
        </w:rPr>
        <w:t>Breakout Session</w:t>
      </w:r>
      <w:r w:rsidR="009C4BA9">
        <w:rPr>
          <w:rFonts w:ascii="Helvetica" w:hAnsi="Helvetica" w:cs="Helvetica"/>
          <w:b/>
          <w:sz w:val="20"/>
          <w:szCs w:val="20"/>
        </w:rPr>
        <w:t xml:space="preserve"> V</w:t>
      </w:r>
      <w:r w:rsidRPr="008F4C3A">
        <w:rPr>
          <w:rFonts w:ascii="Helvetica" w:hAnsi="Helvetica" w:cs="Helvetica"/>
          <w:b/>
          <w:sz w:val="20"/>
          <w:szCs w:val="20"/>
        </w:rPr>
        <w:t>I</w:t>
      </w:r>
      <w:r w:rsidR="009C4BA9">
        <w:rPr>
          <w:rFonts w:ascii="Helvetica" w:hAnsi="Helvetica" w:cs="Helvetica"/>
          <w:b/>
          <w:sz w:val="20"/>
          <w:szCs w:val="20"/>
        </w:rPr>
        <w:t xml:space="preserve"> &amp; VII</w:t>
      </w:r>
    </w:p>
    <w:p w:rsidR="007B13F0" w:rsidRDefault="007B13F0" w:rsidP="00BB359A">
      <w:pPr>
        <w:spacing w:after="0" w:line="263" w:lineRule="atLeast"/>
        <w:rPr>
          <w:rFonts w:ascii="Helvetica" w:eastAsia="Times New Roman" w:hAnsi="Helvetica" w:cs="Helvetica"/>
          <w:b/>
          <w:color w:val="000000"/>
          <w:sz w:val="20"/>
          <w:szCs w:val="20"/>
          <w:u w:val="single"/>
        </w:rPr>
      </w:pPr>
    </w:p>
    <w:p w:rsidR="00A026BF" w:rsidRPr="0056644E" w:rsidRDefault="00A026BF" w:rsidP="00BB359A">
      <w:pPr>
        <w:spacing w:after="0" w:line="263" w:lineRule="atLeast"/>
        <w:rPr>
          <w:rFonts w:ascii="Helvetica" w:eastAsia="Times New Roman" w:hAnsi="Helvetica" w:cs="Helvetica"/>
          <w:b/>
          <w:color w:val="FF0000"/>
          <w:sz w:val="20"/>
          <w:szCs w:val="20"/>
          <w:u w:val="single"/>
        </w:rPr>
      </w:pPr>
      <w:r>
        <w:rPr>
          <w:rFonts w:ascii="Helvetica" w:eastAsia="Times New Roman" w:hAnsi="Helvetica" w:cs="Helvetica"/>
          <w:b/>
          <w:color w:val="000000"/>
          <w:sz w:val="20"/>
          <w:szCs w:val="20"/>
          <w:u w:val="single"/>
        </w:rPr>
        <w:t>Crossing the Bridge Together</w:t>
      </w:r>
      <w:r w:rsidR="0056644E">
        <w:rPr>
          <w:rFonts w:ascii="Helvetica" w:eastAsia="Times New Roman" w:hAnsi="Helvetica" w:cs="Helvetica"/>
          <w:b/>
          <w:color w:val="000000"/>
          <w:sz w:val="20"/>
          <w:szCs w:val="20"/>
          <w:u w:val="single"/>
        </w:rPr>
        <w:t xml:space="preserve"> </w:t>
      </w:r>
      <w:r w:rsidR="009C4BA9" w:rsidRPr="009C4BA9">
        <w:rPr>
          <w:rFonts w:ascii="Helvetica" w:eastAsia="Times New Roman" w:hAnsi="Helvetica" w:cs="Helvetica"/>
          <w:b/>
          <w:color w:val="000000"/>
          <w:sz w:val="20"/>
          <w:szCs w:val="20"/>
        </w:rPr>
        <w:t xml:space="preserve">  </w:t>
      </w:r>
      <w:r w:rsidR="0056644E" w:rsidRPr="007B13F0">
        <w:rPr>
          <w:rFonts w:ascii="Helvetica" w:eastAsia="Times New Roman" w:hAnsi="Helvetica" w:cs="Helvetica"/>
          <w:i/>
          <w:color w:val="FF0000"/>
          <w:sz w:val="20"/>
          <w:szCs w:val="20"/>
        </w:rPr>
        <w:t>Required</w:t>
      </w:r>
    </w:p>
    <w:p w:rsidR="00D320AC"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Presenters:</w:t>
      </w:r>
    </w:p>
    <w:p w:rsidR="00A026BF" w:rsidRDefault="00A026BF" w:rsidP="00BB359A">
      <w:pPr>
        <w:spacing w:after="0" w:line="263" w:lineRule="atLeast"/>
        <w:rPr>
          <w:rFonts w:ascii="Helvetica" w:eastAsia="Times New Roman" w:hAnsi="Helvetica" w:cs="Helvetica"/>
          <w:color w:val="000000"/>
          <w:sz w:val="20"/>
          <w:szCs w:val="20"/>
        </w:rPr>
      </w:pPr>
      <w:r w:rsidRPr="00A026BF">
        <w:rPr>
          <w:rFonts w:ascii="Helvetica" w:eastAsia="Times New Roman" w:hAnsi="Helvetica" w:cs="Helvetica"/>
          <w:color w:val="000000"/>
          <w:sz w:val="20"/>
          <w:szCs w:val="20"/>
        </w:rPr>
        <w:t>Kim Hartsell</w:t>
      </w:r>
      <w:r>
        <w:rPr>
          <w:rFonts w:ascii="Helvetica" w:eastAsia="Times New Roman" w:hAnsi="Helvetica" w:cs="Helvetica"/>
          <w:color w:val="000000"/>
          <w:sz w:val="20"/>
          <w:szCs w:val="20"/>
        </w:rPr>
        <w:t>, Project Evaluator</w:t>
      </w:r>
      <w:r w:rsidR="00D320AC">
        <w:rPr>
          <w:rFonts w:ascii="Helvetica" w:eastAsia="Times New Roman" w:hAnsi="Helvetica" w:cs="Helvetica"/>
          <w:color w:val="000000"/>
          <w:sz w:val="20"/>
          <w:szCs w:val="20"/>
        </w:rPr>
        <w:t>; Anne Ladd, Family</w:t>
      </w:r>
      <w:r>
        <w:rPr>
          <w:rFonts w:ascii="Helvetica" w:eastAsia="Times New Roman" w:hAnsi="Helvetica" w:cs="Helvetica"/>
          <w:color w:val="000000"/>
          <w:sz w:val="20"/>
          <w:szCs w:val="20"/>
        </w:rPr>
        <w:t xml:space="preserve"> Engagement Specialist</w:t>
      </w:r>
      <w:r w:rsidR="00D320AC">
        <w:rPr>
          <w:rFonts w:ascii="Helvetica" w:eastAsia="Times New Roman" w:hAnsi="Helvetica" w:cs="Helvetica"/>
          <w:color w:val="000000"/>
          <w:sz w:val="20"/>
          <w:szCs w:val="20"/>
        </w:rPr>
        <w:t xml:space="preserve">; April Lee, E2P Coach; Cynthia </w:t>
      </w:r>
      <w:proofErr w:type="spellStart"/>
      <w:r w:rsidR="00D320AC">
        <w:rPr>
          <w:rFonts w:ascii="Helvetica" w:eastAsia="Times New Roman" w:hAnsi="Helvetica" w:cs="Helvetica"/>
          <w:color w:val="000000"/>
          <w:sz w:val="20"/>
          <w:szCs w:val="20"/>
        </w:rPr>
        <w:t>Criss</w:t>
      </w:r>
      <w:proofErr w:type="spellEnd"/>
      <w:r w:rsidR="00D320AC">
        <w:rPr>
          <w:rFonts w:ascii="Helvetica" w:eastAsia="Times New Roman" w:hAnsi="Helvetica" w:cs="Helvetica"/>
          <w:color w:val="000000"/>
          <w:sz w:val="20"/>
          <w:szCs w:val="20"/>
        </w:rPr>
        <w:t xml:space="preserve">, Data Coach;  Ann Cross, Loranda Holmes, and Charity Roberts, </w:t>
      </w:r>
      <w:proofErr w:type="spellStart"/>
      <w:r w:rsidR="00D320AC">
        <w:rPr>
          <w:rFonts w:ascii="Helvetica" w:eastAsia="Times New Roman" w:hAnsi="Helvetica" w:cs="Helvetica"/>
          <w:color w:val="000000"/>
          <w:sz w:val="20"/>
          <w:szCs w:val="20"/>
        </w:rPr>
        <w:t>GaPMP</w:t>
      </w:r>
      <w:proofErr w:type="spellEnd"/>
      <w:r w:rsidR="00D320AC">
        <w:rPr>
          <w:rFonts w:ascii="Helvetica" w:eastAsia="Times New Roman" w:hAnsi="Helvetica" w:cs="Helvetica"/>
          <w:color w:val="000000"/>
          <w:sz w:val="20"/>
          <w:szCs w:val="20"/>
        </w:rPr>
        <w:t xml:space="preserve"> Advisors</w:t>
      </w:r>
    </w:p>
    <w:p w:rsidR="00A026BF" w:rsidRPr="00A026BF" w:rsidRDefault="00A026BF" w:rsidP="00D320AC">
      <w:pPr>
        <w:spacing w:after="0" w:line="263" w:lineRule="atLeast"/>
        <w:rPr>
          <w:rFonts w:ascii="Helvetica" w:eastAsia="Times New Roman" w:hAnsi="Helvetica" w:cs="Helvetica"/>
          <w:color w:val="000000"/>
          <w:sz w:val="20"/>
          <w:szCs w:val="20"/>
        </w:rPr>
      </w:pPr>
      <w:r>
        <w:rPr>
          <w:rFonts w:ascii="Helvetica" w:eastAsia="Times New Roman" w:hAnsi="Helvetica" w:cs="Helvetica"/>
          <w:color w:val="000000"/>
          <w:sz w:val="20"/>
          <w:szCs w:val="20"/>
        </w:rPr>
        <w:tab/>
      </w:r>
    </w:p>
    <w:p w:rsidR="00A026BF" w:rsidRPr="00A026BF" w:rsidRDefault="00A026BF" w:rsidP="00BB359A">
      <w:pPr>
        <w:spacing w:after="0" w:line="263" w:lineRule="atLeast"/>
        <w:rPr>
          <w:rFonts w:ascii="Helvetica" w:eastAsia="Times New Roman" w:hAnsi="Helvetica" w:cs="Helvetica"/>
          <w:color w:val="000000"/>
          <w:sz w:val="20"/>
          <w:szCs w:val="20"/>
        </w:rPr>
      </w:pPr>
    </w:p>
    <w:p w:rsidR="00A026BF" w:rsidRPr="00A026BF" w:rsidRDefault="00A026BF" w:rsidP="00BB359A">
      <w:pPr>
        <w:spacing w:after="0" w:line="263" w:lineRule="atLeast"/>
        <w:rPr>
          <w:rFonts w:ascii="Helvetica" w:eastAsia="Times New Roman" w:hAnsi="Helvetica" w:cs="Helvetica"/>
          <w:color w:val="000000"/>
          <w:sz w:val="20"/>
          <w:szCs w:val="20"/>
        </w:rPr>
      </w:pPr>
      <w:r>
        <w:rPr>
          <w:rFonts w:ascii="Helvetica" w:eastAsia="Times New Roman" w:hAnsi="Helvetica" w:cs="Helvetica"/>
          <w:b/>
          <w:color w:val="000000"/>
          <w:sz w:val="20"/>
          <w:szCs w:val="20"/>
          <w:u w:val="single"/>
        </w:rPr>
        <w:t>Discipline with Love and Logic</w:t>
      </w:r>
    </w:p>
    <w:p w:rsidR="006A4CE2" w:rsidRDefault="00A026BF" w:rsidP="00BB359A">
      <w:pPr>
        <w:spacing w:after="0" w:line="263" w:lineRule="atLeast"/>
        <w:rPr>
          <w:rFonts w:ascii="Helvetica" w:hAnsi="Helvetica" w:cs="Helvetica"/>
          <w:color w:val="000000"/>
          <w:sz w:val="20"/>
          <w:szCs w:val="20"/>
        </w:rPr>
      </w:pPr>
      <w:r>
        <w:rPr>
          <w:rFonts w:ascii="Helvetica" w:hAnsi="Helvetica" w:cs="Helvetica"/>
          <w:color w:val="000000"/>
          <w:sz w:val="20"/>
          <w:szCs w:val="20"/>
        </w:rPr>
        <w:t>Presenter:  Donna Ann Flaherty</w:t>
      </w:r>
      <w:r w:rsidR="00CC09E6">
        <w:rPr>
          <w:rFonts w:ascii="Helvetica" w:hAnsi="Helvetica" w:cs="Helvetica"/>
          <w:color w:val="000000"/>
          <w:sz w:val="20"/>
          <w:szCs w:val="20"/>
        </w:rPr>
        <w:t xml:space="preserve">, Program Specialist, </w:t>
      </w:r>
      <w:proofErr w:type="spellStart"/>
      <w:r w:rsidR="00CC09E6">
        <w:rPr>
          <w:rFonts w:ascii="Helvetica" w:hAnsi="Helvetica" w:cs="Helvetica"/>
          <w:color w:val="000000"/>
          <w:sz w:val="20"/>
          <w:szCs w:val="20"/>
        </w:rPr>
        <w:t>GaDOE</w:t>
      </w:r>
      <w:proofErr w:type="spellEnd"/>
    </w:p>
    <w:p w:rsidR="00D320AC" w:rsidRDefault="00D320AC" w:rsidP="00BB359A">
      <w:pPr>
        <w:spacing w:after="0" w:line="263" w:lineRule="atLeast"/>
        <w:rPr>
          <w:rFonts w:ascii="Helvetica" w:hAnsi="Helvetica" w:cs="Helvetica"/>
          <w:color w:val="000000"/>
          <w:sz w:val="20"/>
          <w:szCs w:val="20"/>
        </w:rPr>
      </w:pPr>
    </w:p>
    <w:p w:rsidR="00A026BF" w:rsidRDefault="00A026BF" w:rsidP="00BB359A">
      <w:pPr>
        <w:spacing w:after="0" w:line="263" w:lineRule="atLeast"/>
        <w:rPr>
          <w:rFonts w:ascii="Helvetica" w:hAnsi="Helvetica" w:cs="Helvetica"/>
          <w:shd w:val="clear" w:color="auto" w:fill="FFFFFF"/>
        </w:rPr>
      </w:pPr>
      <w:r>
        <w:rPr>
          <w:rFonts w:ascii="Helvetica" w:hAnsi="Helvetica" w:cs="Helvetica"/>
          <w:shd w:val="clear" w:color="auto" w:fill="FFFFFF"/>
        </w:rPr>
        <w:t>This presentation provides three Love and Logic strategies. These strategies will assist parents/teachers in addressing minor disruptions that sometimes grow into time-consuming problems. Participants will be able to immediately implement these easy-to-use strategies that help build positive relationships and a positive climate.</w:t>
      </w:r>
    </w:p>
    <w:p w:rsidR="00A026BF" w:rsidRDefault="00A026BF" w:rsidP="00BB359A">
      <w:pPr>
        <w:spacing w:after="0" w:line="263" w:lineRule="atLeast"/>
        <w:rPr>
          <w:rFonts w:ascii="Helvetica" w:hAnsi="Helvetica" w:cs="Helvetica"/>
          <w:color w:val="000000"/>
          <w:sz w:val="20"/>
          <w:szCs w:val="20"/>
        </w:rPr>
      </w:pPr>
    </w:p>
    <w:p w:rsidR="00A026BF" w:rsidRDefault="006A4CE2" w:rsidP="006A4CE2">
      <w:pPr>
        <w:spacing w:after="0" w:line="263" w:lineRule="atLeast"/>
        <w:rPr>
          <w:rFonts w:ascii="Helvetica" w:hAnsi="Helvetica" w:cs="Helvetica"/>
          <w:color w:val="000000"/>
          <w:sz w:val="20"/>
          <w:szCs w:val="20"/>
        </w:rPr>
      </w:pPr>
      <w:r w:rsidRPr="00814A42">
        <w:rPr>
          <w:rFonts w:ascii="Helvetica" w:eastAsia="Times New Roman" w:hAnsi="Helvetica" w:cs="Helvetica"/>
          <w:b/>
          <w:color w:val="000000"/>
          <w:sz w:val="20"/>
          <w:szCs w:val="20"/>
          <w:u w:val="single"/>
        </w:rPr>
        <w:t>Self-Determination for Students with Disabilities: A Critical Component for Independence, Employment, College and Career</w:t>
      </w:r>
      <w:r>
        <w:rPr>
          <w:rFonts w:ascii="Helvetica" w:eastAsia="Times New Roman" w:hAnsi="Helvetica" w:cs="Helvetica"/>
          <w:b/>
          <w:color w:val="000000"/>
          <w:sz w:val="20"/>
          <w:szCs w:val="20"/>
          <w:u w:val="single"/>
        </w:rPr>
        <w:t xml:space="preserve"> </w:t>
      </w:r>
      <w:r>
        <w:rPr>
          <w:rFonts w:ascii="Helvetica" w:hAnsi="Helvetica" w:cs="Helvetica"/>
          <w:color w:val="000000"/>
          <w:sz w:val="20"/>
          <w:szCs w:val="20"/>
        </w:rPr>
        <w:t xml:space="preserve">  </w:t>
      </w:r>
    </w:p>
    <w:p w:rsidR="006A4CE2" w:rsidRDefault="00A026BF"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 xml:space="preserve">Presenter:  </w:t>
      </w:r>
      <w:r w:rsidR="006A4CE2">
        <w:rPr>
          <w:rFonts w:ascii="Helvetica" w:hAnsi="Helvetica" w:cs="Helvetica"/>
          <w:color w:val="000000"/>
          <w:sz w:val="20"/>
          <w:szCs w:val="20"/>
        </w:rPr>
        <w:t>Elise James</w:t>
      </w:r>
      <w:r w:rsidR="00CC09E6">
        <w:rPr>
          <w:rFonts w:ascii="Helvetica" w:hAnsi="Helvetica" w:cs="Helvetica"/>
          <w:color w:val="000000"/>
          <w:sz w:val="20"/>
          <w:szCs w:val="20"/>
        </w:rPr>
        <w:t xml:space="preserve">, Program Specialist, </w:t>
      </w:r>
      <w:proofErr w:type="spellStart"/>
      <w:r w:rsidR="00CC09E6">
        <w:rPr>
          <w:rFonts w:ascii="Helvetica" w:hAnsi="Helvetica" w:cs="Helvetica"/>
          <w:color w:val="000000"/>
          <w:sz w:val="20"/>
          <w:szCs w:val="20"/>
        </w:rPr>
        <w:t>GaDOE</w:t>
      </w:r>
      <w:proofErr w:type="spellEnd"/>
    </w:p>
    <w:p w:rsidR="00D320AC" w:rsidRDefault="00D320AC" w:rsidP="006A4CE2">
      <w:pPr>
        <w:spacing w:after="0" w:line="263" w:lineRule="atLeast"/>
        <w:rPr>
          <w:rFonts w:ascii="Helvetica" w:eastAsia="Times New Roman" w:hAnsi="Helvetica" w:cs="Helvetica"/>
          <w:b/>
          <w:color w:val="000000"/>
          <w:sz w:val="20"/>
          <w:szCs w:val="20"/>
          <w:u w:val="single"/>
        </w:rPr>
      </w:pPr>
    </w:p>
    <w:p w:rsidR="006A4CE2" w:rsidRDefault="006A4CE2" w:rsidP="006A4CE2">
      <w:pPr>
        <w:spacing w:after="0" w:line="263" w:lineRule="atLeast"/>
        <w:rPr>
          <w:rFonts w:ascii="Helvetica" w:hAnsi="Helvetica" w:cs="Helvetica"/>
          <w:color w:val="000000"/>
          <w:sz w:val="20"/>
          <w:szCs w:val="20"/>
        </w:rPr>
      </w:pPr>
      <w:r>
        <w:rPr>
          <w:rFonts w:ascii="Helvetica" w:hAnsi="Helvetica" w:cs="Helvetica"/>
          <w:color w:val="000000"/>
          <w:sz w:val="20"/>
          <w:szCs w:val="20"/>
        </w:rPr>
        <w:t>This presentation will discuss the importance of building self-determination skills for students with disabilities. Self-determination is a combination of skills, knowledge, and beliefs that enable a person to engage in goal-directed, self-regulated, autonomous behavior. Self-determined individuals have greater ability to take control of their lives and assume the role of successful adults. Research will be provided on the value of this practice as well as the variety of programs and curriculums that are available. The presenter will discuss the state’s student-led IEP initiative, ASPIRE, and its impact in Georgia.</w:t>
      </w:r>
    </w:p>
    <w:p w:rsidR="00BB359A" w:rsidRDefault="00BB359A" w:rsidP="00BB359A">
      <w:pPr>
        <w:spacing w:after="0" w:line="263" w:lineRule="atLeast"/>
        <w:rPr>
          <w:rFonts w:ascii="Helvetica" w:eastAsia="Times New Roman" w:hAnsi="Helvetica" w:cs="Helvetica"/>
          <w:b/>
          <w:color w:val="000000"/>
          <w:sz w:val="20"/>
          <w:szCs w:val="20"/>
          <w:u w:val="single"/>
        </w:rPr>
      </w:pPr>
    </w:p>
    <w:p w:rsidR="00BB359A" w:rsidRDefault="00CC09E6" w:rsidP="00BB359A">
      <w:pPr>
        <w:spacing w:after="0" w:line="263" w:lineRule="atLeast"/>
        <w:rPr>
          <w:rFonts w:ascii="Helvetica" w:eastAsia="Times New Roman" w:hAnsi="Helvetica" w:cs="Helvetica"/>
          <w:b/>
          <w:color w:val="000000"/>
          <w:sz w:val="20"/>
          <w:szCs w:val="20"/>
          <w:u w:val="single"/>
        </w:rPr>
      </w:pPr>
      <w:r w:rsidRPr="00CC09E6">
        <w:rPr>
          <w:rFonts w:ascii="Helvetica" w:eastAsia="Times New Roman" w:hAnsi="Helvetica" w:cs="Helvetica"/>
          <w:b/>
          <w:color w:val="000000"/>
          <w:sz w:val="20"/>
          <w:szCs w:val="20"/>
          <w:u w:val="single"/>
        </w:rPr>
        <w:t xml:space="preserve">Overview: Certified Peer Specialist </w:t>
      </w:r>
      <w:r>
        <w:rPr>
          <w:rFonts w:ascii="Helvetica" w:eastAsia="Times New Roman" w:hAnsi="Helvetica" w:cs="Helvetica"/>
          <w:b/>
          <w:color w:val="000000"/>
          <w:sz w:val="20"/>
          <w:szCs w:val="20"/>
          <w:u w:val="single"/>
        </w:rPr>
        <w:t>–</w:t>
      </w:r>
      <w:r w:rsidRPr="00CC09E6">
        <w:rPr>
          <w:rFonts w:ascii="Helvetica" w:eastAsia="Times New Roman" w:hAnsi="Helvetica" w:cs="Helvetica"/>
          <w:b/>
          <w:color w:val="000000"/>
          <w:sz w:val="20"/>
          <w:szCs w:val="20"/>
          <w:u w:val="single"/>
        </w:rPr>
        <w:t xml:space="preserve"> Parent</w:t>
      </w:r>
    </w:p>
    <w:p w:rsidR="00CC09E6" w:rsidRDefault="00CC09E6" w:rsidP="00BB359A">
      <w:pPr>
        <w:spacing w:after="0" w:line="263" w:lineRule="atLeast"/>
        <w:rPr>
          <w:rFonts w:ascii="Helvetica" w:hAnsi="Helvetica" w:cs="Helvetica"/>
          <w:sz w:val="20"/>
          <w:szCs w:val="20"/>
        </w:rPr>
      </w:pPr>
      <w:r w:rsidRPr="00CC09E6">
        <w:rPr>
          <w:rFonts w:ascii="Helvetica" w:hAnsi="Helvetica" w:cs="Helvetica"/>
          <w:color w:val="000000"/>
          <w:sz w:val="20"/>
          <w:szCs w:val="20"/>
        </w:rPr>
        <w:t>Presenter:  Cheryl Benefield</w:t>
      </w:r>
      <w:r>
        <w:rPr>
          <w:rFonts w:ascii="Helvetica" w:hAnsi="Helvetica" w:cs="Helvetica"/>
          <w:color w:val="000000"/>
          <w:sz w:val="20"/>
          <w:szCs w:val="20"/>
        </w:rPr>
        <w:t xml:space="preserve">, </w:t>
      </w:r>
      <w:r w:rsidR="00A9580A">
        <w:rPr>
          <w:rFonts w:ascii="Helvetica" w:hAnsi="Helvetica" w:cs="Helvetica"/>
          <w:color w:val="000000"/>
          <w:sz w:val="20"/>
          <w:szCs w:val="20"/>
        </w:rPr>
        <w:t xml:space="preserve">Family and Community Engagement Specialist, </w:t>
      </w:r>
      <w:r>
        <w:rPr>
          <w:rFonts w:ascii="Helvetica" w:hAnsi="Helvetica" w:cs="Helvetica"/>
          <w:color w:val="000000"/>
          <w:sz w:val="20"/>
          <w:szCs w:val="20"/>
        </w:rPr>
        <w:t xml:space="preserve">Project </w:t>
      </w:r>
      <w:r w:rsidR="00A9580A" w:rsidRPr="008F4C3A">
        <w:rPr>
          <w:rFonts w:ascii="Helvetica" w:hAnsi="Helvetica" w:cs="Helvetica"/>
          <w:sz w:val="20"/>
          <w:szCs w:val="20"/>
        </w:rPr>
        <w:t>AWARE</w:t>
      </w:r>
      <w:r w:rsidR="008F4C3A">
        <w:rPr>
          <w:rFonts w:ascii="Helvetica" w:hAnsi="Helvetica" w:cs="Helvetica"/>
          <w:sz w:val="20"/>
          <w:szCs w:val="20"/>
        </w:rPr>
        <w:t xml:space="preserve">, </w:t>
      </w:r>
      <w:proofErr w:type="spellStart"/>
      <w:r w:rsidR="009C4BA9">
        <w:rPr>
          <w:rFonts w:ascii="Helvetica" w:hAnsi="Helvetica" w:cs="Helvetica"/>
          <w:sz w:val="20"/>
          <w:szCs w:val="20"/>
        </w:rPr>
        <w:t>GaDOE</w:t>
      </w:r>
      <w:proofErr w:type="spellEnd"/>
    </w:p>
    <w:p w:rsidR="00D320AC" w:rsidRPr="00CC09E6" w:rsidRDefault="00D320AC" w:rsidP="00BB359A">
      <w:pPr>
        <w:spacing w:after="0" w:line="263" w:lineRule="atLeast"/>
        <w:rPr>
          <w:rFonts w:ascii="Helvetica" w:eastAsia="Times New Roman" w:hAnsi="Helvetica" w:cs="Helvetica"/>
          <w:b/>
          <w:color w:val="FF0000"/>
          <w:sz w:val="20"/>
          <w:szCs w:val="20"/>
          <w:u w:val="single"/>
        </w:rPr>
      </w:pPr>
    </w:p>
    <w:p w:rsidR="00CC09E6" w:rsidRPr="00CC09E6" w:rsidRDefault="00CC09E6" w:rsidP="00BB359A">
      <w:pPr>
        <w:spacing w:after="0" w:line="263" w:lineRule="atLeast"/>
        <w:rPr>
          <w:rFonts w:ascii="Helvetica" w:hAnsi="Helvetica" w:cs="Helvetica"/>
          <w:color w:val="000000"/>
          <w:sz w:val="20"/>
          <w:szCs w:val="20"/>
        </w:rPr>
      </w:pPr>
      <w:r w:rsidRPr="00CC09E6">
        <w:rPr>
          <w:rFonts w:ascii="Helvetica" w:hAnsi="Helvetica" w:cs="Helvetica"/>
          <w:color w:val="000000"/>
          <w:sz w:val="20"/>
          <w:szCs w:val="20"/>
        </w:rPr>
        <w:t xml:space="preserve">The Georgia Department of Behavioral Health and Developmental Disabilities and consumer leadership have worked collaboratively over the past 16 years to build a lived experience workforce supporting </w:t>
      </w:r>
      <w:r w:rsidR="0088339C">
        <w:rPr>
          <w:rFonts w:ascii="Helvetica" w:hAnsi="Helvetica" w:cs="Helvetica"/>
          <w:color w:val="000000"/>
          <w:sz w:val="20"/>
          <w:szCs w:val="20"/>
        </w:rPr>
        <w:t>r</w:t>
      </w:r>
      <w:r w:rsidRPr="00CC09E6">
        <w:rPr>
          <w:rFonts w:ascii="Helvetica" w:hAnsi="Helvetica" w:cs="Helvetica"/>
          <w:color w:val="000000"/>
          <w:sz w:val="20"/>
          <w:szCs w:val="20"/>
        </w:rPr>
        <w:t xml:space="preserve">ecovery for individuals living with a mental illness diagnosis and/or with a substance use disorder. This lived experience workforce of Certified Peer Specialists for mental health and addiction has not only changed thousands of lives, it has impacted the culture of the behavioral health system, infusing respect, recovery, wellness and empowerment throughout the system. The DBHDD is now invested in expanding this highly valued workforce to include </w:t>
      </w:r>
      <w:r w:rsidR="0088339C">
        <w:rPr>
          <w:rFonts w:ascii="Helvetica" w:hAnsi="Helvetica" w:cs="Helvetica"/>
          <w:color w:val="000000"/>
          <w:sz w:val="20"/>
          <w:szCs w:val="20"/>
        </w:rPr>
        <w:t>p</w:t>
      </w:r>
      <w:bookmarkStart w:id="0" w:name="_GoBack"/>
      <w:bookmarkEnd w:id="0"/>
      <w:r w:rsidRPr="00CC09E6">
        <w:rPr>
          <w:rFonts w:ascii="Helvetica" w:hAnsi="Helvetica" w:cs="Helvetica"/>
          <w:color w:val="000000"/>
          <w:sz w:val="20"/>
          <w:szCs w:val="20"/>
        </w:rPr>
        <w:t>arents of youth living with Serious Emotional Disturbance (SED), Substance Use Disorder or Co-Occurring BH Disorders. The goal is to similarly impact the youth-serving systems by supporting family journeys to recovery and wellness.</w:t>
      </w:r>
    </w:p>
    <w:sectPr w:rsidR="00CC09E6" w:rsidRPr="00CC09E6" w:rsidSect="006908D6">
      <w:headerReference w:type="default" r:id="rId9"/>
      <w:pgSz w:w="12240" w:h="15840"/>
      <w:pgMar w:top="1440" w:right="1440" w:bottom="1440" w:left="1440" w:header="720" w:footer="720" w:gutter="0"/>
      <w:pgBorders w:offsetFrom="page">
        <w:top w:val="single" w:sz="12" w:space="24" w:color="FFC000"/>
        <w:left w:val="single" w:sz="12" w:space="24" w:color="FFC000"/>
        <w:bottom w:val="single" w:sz="12" w:space="24" w:color="FFC000"/>
        <w:right w:val="single" w:sz="12" w:space="24" w:color="FFC000"/>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B92" w:rsidRDefault="00EF3B92" w:rsidP="006908D6">
      <w:pPr>
        <w:spacing w:after="0" w:line="240" w:lineRule="auto"/>
      </w:pPr>
      <w:r>
        <w:separator/>
      </w:r>
    </w:p>
  </w:endnote>
  <w:endnote w:type="continuationSeparator" w:id="0">
    <w:p w:rsidR="00EF3B92" w:rsidRDefault="00EF3B92" w:rsidP="00690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B92" w:rsidRDefault="00EF3B92" w:rsidP="006908D6">
      <w:pPr>
        <w:spacing w:after="0" w:line="240" w:lineRule="auto"/>
      </w:pPr>
      <w:r>
        <w:separator/>
      </w:r>
    </w:p>
  </w:footnote>
  <w:footnote w:type="continuationSeparator" w:id="0">
    <w:p w:rsidR="00EF3B92" w:rsidRDefault="00EF3B92" w:rsidP="00690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08D6" w:rsidRDefault="00263002">
    <w:pPr>
      <w:pStyle w:val="Header"/>
    </w:pPr>
    <w:r>
      <w:rPr>
        <w:noProof/>
      </w:rPr>
      <mc:AlternateContent>
        <mc:Choice Requires="wps">
          <w:drawing>
            <wp:anchor distT="0" distB="0" distL="114300" distR="114300" simplePos="0" relativeHeight="251659264" behindDoc="0" locked="0" layoutInCell="1" allowOverlap="1" wp14:anchorId="7000121A" wp14:editId="4DC3647C">
              <wp:simplePos x="0" y="0"/>
              <wp:positionH relativeFrom="margin">
                <wp:align>center</wp:align>
              </wp:positionH>
              <wp:positionV relativeFrom="paragraph">
                <wp:posOffset>8743</wp:posOffset>
              </wp:positionV>
              <wp:extent cx="3104515" cy="814753"/>
              <wp:effectExtent l="0" t="0" r="635" b="4445"/>
              <wp:wrapNone/>
              <wp:docPr id="1" name="Text Box 1"/>
              <wp:cNvGraphicFramePr/>
              <a:graphic xmlns:a="http://schemas.openxmlformats.org/drawingml/2006/main">
                <a:graphicData uri="http://schemas.microsoft.com/office/word/2010/wordprocessingShape">
                  <wps:wsp>
                    <wps:cNvSpPr txBox="1"/>
                    <wps:spPr>
                      <a:xfrm>
                        <a:off x="0" y="0"/>
                        <a:ext cx="3104515" cy="8147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00121A" id="_x0000_t202" coordsize="21600,21600" o:spt="202" path="m,l,21600r21600,l21600,xe">
              <v:stroke joinstyle="miter"/>
              <v:path gradientshapeok="t" o:connecttype="rect"/>
            </v:shapetype>
            <v:shape id="Text Box 1" o:spid="_x0000_s1026" type="#_x0000_t202" style="position:absolute;margin-left:0;margin-top:.7pt;width:244.45pt;height:64.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" fillcolor="white [3201]" stroked="f" strokeweight=".5pt">
              <v:textbox>
                <w:txbxContent>
                  <w:p w:rsidR="006908D6" w:rsidRDefault="006908D6" w:rsidP="00C3189F">
                    <w:pPr>
                      <w:jc w:val="center"/>
                    </w:pPr>
                    <w:r w:rsidRPr="006908D6">
                      <w:rPr>
                        <w:noProof/>
                      </w:rPr>
                      <w:drawing>
                        <wp:inline distT="0" distB="0" distL="0" distR="0" wp14:anchorId="1C188BCB" wp14:editId="74B7ADA7">
                          <wp:extent cx="1271016" cy="640080"/>
                          <wp:effectExtent l="0" t="0" r="5715" b="7620"/>
                          <wp:docPr id="2" name="Picture 2" descr="C:\Users\Anne.Ladd\Pictures\S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e.Ladd\Pictures\Sun.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rot="10800000">
                                    <a:off x="0" y="0"/>
                                    <a:ext cx="1271016" cy="640080"/>
                                  </a:xfrm>
                                  <a:prstGeom prst="rect">
                                    <a:avLst/>
                                  </a:prstGeom>
                                  <a:noFill/>
                                  <a:ln>
                                    <a:noFill/>
                                  </a:ln>
                                </pic:spPr>
                              </pic:pic>
                            </a:graphicData>
                          </a:graphic>
                        </wp:inline>
                      </w:drawing>
                    </w:r>
                  </w:p>
                </w:txbxContent>
              </v:textbox>
              <w10:wrap anchorx="margin"/>
            </v:shape>
          </w:pict>
        </mc:Fallback>
      </mc:AlternateContent>
    </w:r>
    <w:r w:rsidR="00074EB4">
      <w:rPr>
        <w:noProof/>
      </w:rPr>
      <mc:AlternateContent>
        <mc:Choice Requires="wps">
          <w:drawing>
            <wp:anchor distT="0" distB="0" distL="114300" distR="114300" simplePos="0" relativeHeight="251661312" behindDoc="0" locked="0" layoutInCell="1" allowOverlap="1" wp14:anchorId="02A97E6C" wp14:editId="3B63AC9B">
              <wp:simplePos x="0" y="0"/>
              <wp:positionH relativeFrom="margin">
                <wp:posOffset>4832950</wp:posOffset>
              </wp:positionH>
              <wp:positionV relativeFrom="paragraph">
                <wp:posOffset>155728</wp:posOffset>
              </wp:positionV>
              <wp:extent cx="1527112" cy="914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7112"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5="http://schemas.microsoft.com/office/word/2012/wordml">
          <w:pict>
            <v:shape w14:anchorId="02A97E6C" id="Text Box 5" o:spid="_x0000_s1027" type="#_x0000_t202" style="position:absolute;margin-left:380.55pt;margin-top:12.25pt;width:120.25pt;height:1in;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" fillcolor="white [3201]" stroked="f" strokeweight=".5pt">
              <v:textbox>
                <w:txbxContent>
                  <w:p w:rsidR="00074EB4" w:rsidRDefault="00074EB4">
                    <w:r w:rsidRPr="00074EB4">
                      <w:rPr>
                        <w:noProof/>
                      </w:rPr>
                      <w:drawing>
                        <wp:inline distT="0" distB="0" distL="0" distR="0" wp14:anchorId="498C0679" wp14:editId="1BE12BE6">
                          <wp:extent cx="1152144" cy="704088"/>
                          <wp:effectExtent l="0" t="0" r="0" b="1270"/>
                          <wp:docPr id="6" name="Picture 6" descr="C:\Users\Anne.Ladd\Pictures\LOGO_Richard_Woods_Color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e.Ladd\Pictures\LOGO_Richard_Woods_Color (1).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2144" cy="704088"/>
                                  </a:xfrm>
                                  <a:prstGeom prst="rect">
                                    <a:avLst/>
                                  </a:prstGeom>
                                  <a:noFill/>
                                  <a:ln>
                                    <a:noFill/>
                                  </a:ln>
                                </pic:spPr>
                              </pic:pic>
                            </a:graphicData>
                          </a:graphic>
                        </wp:inline>
                      </w:drawing>
                    </w:r>
                  </w:p>
                </w:txbxContent>
              </v:textbox>
              <w10:wrap anchorx="margin"/>
            </v:shape>
          </w:pict>
        </mc:Fallback>
      </mc:AlternateContent>
    </w:r>
    <w:r w:rsidR="006908D6">
      <w:rPr>
        <w:noProof/>
      </w:rPr>
      <mc:AlternateContent>
        <mc:Choice Requires="wps">
          <w:drawing>
            <wp:anchor distT="0" distB="0" distL="114300" distR="114300" simplePos="0" relativeHeight="251660288" behindDoc="0" locked="0" layoutInCell="1" allowOverlap="1" wp14:anchorId="79E19910" wp14:editId="5EB9FB17">
              <wp:simplePos x="0" y="0"/>
              <wp:positionH relativeFrom="column">
                <wp:posOffset>-321547</wp:posOffset>
              </wp:positionH>
              <wp:positionV relativeFrom="paragraph">
                <wp:posOffset>185895</wp:posOffset>
              </wp:positionV>
              <wp:extent cx="1728316" cy="703384"/>
              <wp:effectExtent l="0" t="0" r="5715" b="1905"/>
              <wp:wrapNone/>
              <wp:docPr id="3" name="Text Box 3"/>
              <wp:cNvGraphicFramePr/>
              <a:graphic xmlns:a="http://schemas.openxmlformats.org/drawingml/2006/main">
                <a:graphicData uri="http://schemas.microsoft.com/office/word/2010/wordprocessingShape">
                  <wps:wsp>
                    <wps:cNvSpPr txBox="1"/>
                    <wps:spPr>
                      <a:xfrm>
                        <a:off x="0" y="0"/>
                        <a:ext cx="1728316" cy="7033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E19910" id="Text Box 3" o:spid="_x0000_s1028" type="#_x0000_t202" style="position:absolute;margin-left:-25.3pt;margin-top:14.65pt;width:136.1pt;height:5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" fillcolor="white [3201]" stroked="f" strokeweight=".5pt">
              <v:textbox>
                <w:txbxContent>
                  <w:p w:rsidR="006908D6" w:rsidRDefault="006908D6">
                    <w:r w:rsidRPr="006908D6">
                      <w:rPr>
                        <w:noProof/>
                      </w:rPr>
                      <w:drawing>
                        <wp:inline distT="0" distB="0" distL="0" distR="0" wp14:anchorId="29B73243" wp14:editId="74101093">
                          <wp:extent cx="1547446" cy="552450"/>
                          <wp:effectExtent l="0" t="0" r="0" b="0"/>
                          <wp:docPr id="4" name="Picture 4" descr="C:\Users\Anne.Ladd\Pictures\Parent Mentors Logo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e.Ladd\Pictures\Parent Mentors Logo_final-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11709" cy="575393"/>
                                  </a:xfrm>
                                  <a:prstGeom prst="rect">
                                    <a:avLst/>
                                  </a:prstGeom>
                                  <a:noFill/>
                                  <a:ln>
                                    <a:noFill/>
                                  </a:ln>
                                </pic:spPr>
                              </pic:pic>
                            </a:graphicData>
                          </a:graphic>
                        </wp:inline>
                      </w:drawing>
                    </w:r>
                  </w:p>
                </w:txbxContent>
              </v:textbox>
            </v:shape>
          </w:pict>
        </mc:Fallback>
      </mc:AlternateContent>
    </w:r>
  </w:p>
  <w:p w:rsidR="006908D6" w:rsidRDefault="006908D6">
    <w:pPr>
      <w:pStyle w:val="Header"/>
    </w:pPr>
  </w:p>
  <w:p w:rsidR="006908D6" w:rsidRDefault="006908D6">
    <w:pPr>
      <w:pStyle w:val="Header"/>
    </w:pPr>
  </w:p>
  <w:p w:rsidR="006908D6" w:rsidRDefault="006908D6">
    <w:pPr>
      <w:pStyle w:val="Header"/>
    </w:pPr>
  </w:p>
  <w:p w:rsidR="006908D6" w:rsidRDefault="006908D6">
    <w:pPr>
      <w:pStyle w:val="Header"/>
    </w:pPr>
  </w:p>
  <w:p w:rsidR="00263002" w:rsidRPr="00C3189F" w:rsidRDefault="00263002" w:rsidP="00263002">
    <w:pPr>
      <w:spacing w:after="0"/>
      <w:jc w:val="center"/>
      <w:rPr>
        <w:b/>
        <w:i/>
        <w:color w:val="FFC000"/>
        <w:sz w:val="24"/>
        <w:szCs w:val="24"/>
      </w:rPr>
    </w:pPr>
    <w:r w:rsidRPr="00C3189F">
      <w:rPr>
        <w:b/>
        <w:i/>
        <w:color w:val="FFC000"/>
        <w:sz w:val="24"/>
        <w:szCs w:val="24"/>
      </w:rPr>
      <w:t>Building Bridges to Bright Futures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2564B"/>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755C0E5D"/>
    <w:multiLevelType w:val="hybridMultilevel"/>
    <w:tmpl w:val="1A3260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08D6"/>
    <w:rsid w:val="000065F2"/>
    <w:rsid w:val="00046681"/>
    <w:rsid w:val="00074EB4"/>
    <w:rsid w:val="0014334A"/>
    <w:rsid w:val="001D714D"/>
    <w:rsid w:val="001E7489"/>
    <w:rsid w:val="001F5817"/>
    <w:rsid w:val="002205CE"/>
    <w:rsid w:val="00226B75"/>
    <w:rsid w:val="00263002"/>
    <w:rsid w:val="0027782F"/>
    <w:rsid w:val="002F3E51"/>
    <w:rsid w:val="00322DB0"/>
    <w:rsid w:val="00394C68"/>
    <w:rsid w:val="003B78FD"/>
    <w:rsid w:val="00475ACF"/>
    <w:rsid w:val="004B72DF"/>
    <w:rsid w:val="004D169B"/>
    <w:rsid w:val="004D2FE9"/>
    <w:rsid w:val="004E437B"/>
    <w:rsid w:val="0056644E"/>
    <w:rsid w:val="00571D89"/>
    <w:rsid w:val="005D0C97"/>
    <w:rsid w:val="005E72AC"/>
    <w:rsid w:val="00613EC8"/>
    <w:rsid w:val="006908D6"/>
    <w:rsid w:val="006A2B74"/>
    <w:rsid w:val="006A4CE2"/>
    <w:rsid w:val="006C0410"/>
    <w:rsid w:val="006D2AF1"/>
    <w:rsid w:val="00712EF8"/>
    <w:rsid w:val="007349C7"/>
    <w:rsid w:val="00787561"/>
    <w:rsid w:val="007B13F0"/>
    <w:rsid w:val="008043EF"/>
    <w:rsid w:val="00834953"/>
    <w:rsid w:val="008452F3"/>
    <w:rsid w:val="0088339C"/>
    <w:rsid w:val="008F4C3A"/>
    <w:rsid w:val="00921AC9"/>
    <w:rsid w:val="00975D12"/>
    <w:rsid w:val="009C4BA9"/>
    <w:rsid w:val="00A026BF"/>
    <w:rsid w:val="00A90BF4"/>
    <w:rsid w:val="00A922FD"/>
    <w:rsid w:val="00A9580A"/>
    <w:rsid w:val="00B01A11"/>
    <w:rsid w:val="00B673F9"/>
    <w:rsid w:val="00B94C5E"/>
    <w:rsid w:val="00BB359A"/>
    <w:rsid w:val="00C3189F"/>
    <w:rsid w:val="00C330EC"/>
    <w:rsid w:val="00C401F4"/>
    <w:rsid w:val="00C56698"/>
    <w:rsid w:val="00C83778"/>
    <w:rsid w:val="00CC09E6"/>
    <w:rsid w:val="00CC4AC0"/>
    <w:rsid w:val="00D320AC"/>
    <w:rsid w:val="00DC3DE6"/>
    <w:rsid w:val="00E83623"/>
    <w:rsid w:val="00EB2FA6"/>
    <w:rsid w:val="00ED3AC7"/>
    <w:rsid w:val="00EF3B92"/>
    <w:rsid w:val="00F841DA"/>
    <w:rsid w:val="00FD01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C31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9F"/>
    <w:rPr>
      <w:rFonts w:ascii="Segoe UI" w:hAnsi="Segoe UI" w:cs="Segoe UI"/>
      <w:sz w:val="18"/>
      <w:szCs w:val="18"/>
    </w:rPr>
  </w:style>
  <w:style w:type="paragraph" w:styleId="ListParagraph">
    <w:name w:val="List Paragraph"/>
    <w:basedOn w:val="Normal"/>
    <w:uiPriority w:val="34"/>
    <w:qFormat/>
    <w:rsid w:val="003B78FD"/>
    <w:pPr>
      <w:spacing w:line="252" w:lineRule="auto"/>
      <w:ind w:left="720"/>
      <w:contextualSpacing/>
    </w:pPr>
    <w:rPr>
      <w:rFonts w:ascii="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908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08D6"/>
  </w:style>
  <w:style w:type="paragraph" w:styleId="Footer">
    <w:name w:val="footer"/>
    <w:basedOn w:val="Normal"/>
    <w:link w:val="FooterChar"/>
    <w:uiPriority w:val="99"/>
    <w:unhideWhenUsed/>
    <w:rsid w:val="006908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908D6"/>
  </w:style>
  <w:style w:type="paragraph" w:styleId="BalloonText">
    <w:name w:val="Balloon Text"/>
    <w:basedOn w:val="Normal"/>
    <w:link w:val="BalloonTextChar"/>
    <w:uiPriority w:val="99"/>
    <w:semiHidden/>
    <w:unhideWhenUsed/>
    <w:rsid w:val="00C318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189F"/>
    <w:rPr>
      <w:rFonts w:ascii="Segoe UI" w:hAnsi="Segoe UI" w:cs="Segoe UI"/>
      <w:sz w:val="18"/>
      <w:szCs w:val="18"/>
    </w:rPr>
  </w:style>
  <w:style w:type="paragraph" w:styleId="ListParagraph">
    <w:name w:val="List Paragraph"/>
    <w:basedOn w:val="Normal"/>
    <w:uiPriority w:val="34"/>
    <w:qFormat/>
    <w:rsid w:val="003B78FD"/>
    <w:pPr>
      <w:spacing w:line="252" w:lineRule="auto"/>
      <w:ind w:left="720"/>
      <w:contextualSpacing/>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369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8684C-C610-4215-8ADE-A11FECB97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6</Pages>
  <Words>2607</Words>
  <Characters>14862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Ladd</dc:creator>
  <cp:lastModifiedBy>Jane Grillo</cp:lastModifiedBy>
  <cp:revision>3</cp:revision>
  <cp:lastPrinted>2016-09-07T11:57:00Z</cp:lastPrinted>
  <dcterms:created xsi:type="dcterms:W3CDTF">2016-09-07T12:52:00Z</dcterms:created>
  <dcterms:modified xsi:type="dcterms:W3CDTF">2016-09-07T13:15:00Z</dcterms:modified>
</cp:coreProperties>
</file>