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620" w:firstRow="1" w:lastRow="0" w:firstColumn="0" w:lastColumn="0" w:noHBand="1" w:noVBand="1"/>
      </w:tblPr>
      <w:tblGrid>
        <w:gridCol w:w="9350"/>
      </w:tblGrid>
      <w:tr w:rsidR="00E756D9" w:rsidRPr="00E756D9" w:rsidTr="00D77FC5">
        <w:tc>
          <w:tcPr>
            <w:tcW w:w="9576" w:type="dxa"/>
          </w:tcPr>
          <w:tbl>
            <w:tblPr>
              <w:tblStyle w:val="TableGrid"/>
              <w:tblW w:w="9725" w:type="dxa"/>
              <w:tblLook w:val="04A0" w:firstRow="1" w:lastRow="0" w:firstColumn="1" w:lastColumn="0" w:noHBand="0" w:noVBand="1"/>
            </w:tblPr>
            <w:tblGrid>
              <w:gridCol w:w="9725"/>
            </w:tblGrid>
            <w:tr w:rsidR="00E756D9" w:rsidTr="008D4E2B">
              <w:tc>
                <w:tcPr>
                  <w:tcW w:w="9725" w:type="dxa"/>
                  <w:shd w:val="clear" w:color="auto" w:fill="DBE5F1" w:themeFill="accent1" w:themeFillTint="33"/>
                </w:tcPr>
                <w:p w:rsidR="00E756D9" w:rsidRPr="00E756D9" w:rsidRDefault="00E756D9" w:rsidP="00E756D9">
                  <w:pPr>
                    <w:jc w:val="center"/>
                    <w:rPr>
                      <w:rFonts w:ascii="Tahoma" w:hAnsi="Tahoma" w:cs="Tahoma"/>
                      <w:b/>
                      <w:sz w:val="40"/>
                      <w:szCs w:val="40"/>
                    </w:rPr>
                  </w:pPr>
                  <w:bookmarkStart w:id="0" w:name="_GoBack" w:colFirst="0" w:colLast="0"/>
                  <w:r w:rsidRPr="00E756D9">
                    <w:rPr>
                      <w:rFonts w:ascii="Tahoma" w:hAnsi="Tahoma" w:cs="Tahoma"/>
                      <w:b/>
                      <w:color w:val="365F91" w:themeColor="accent1" w:themeShade="BF"/>
                      <w:sz w:val="40"/>
                      <w:szCs w:val="40"/>
                    </w:rPr>
                    <w:t>AGENDA</w:t>
                  </w:r>
                </w:p>
              </w:tc>
            </w:tr>
            <w:bookmarkEnd w:id="0"/>
          </w:tbl>
          <w:p w:rsidR="00E756D9" w:rsidRPr="00E756D9" w:rsidRDefault="00E756D9">
            <w:pPr>
              <w:rPr>
                <w:sz w:val="72"/>
                <w:szCs w:val="72"/>
              </w:rPr>
            </w:pPr>
          </w:p>
        </w:tc>
      </w:tr>
      <w:tr w:rsidR="006A24EA" w:rsidRPr="006A24EA" w:rsidTr="002B237F">
        <w:trPr>
          <w:trHeight w:val="8063"/>
        </w:trPr>
        <w:tc>
          <w:tcPr>
            <w:tcW w:w="9576" w:type="dxa"/>
            <w:vAlign w:val="center"/>
          </w:tcPr>
          <w:p w:rsidR="003E1E75" w:rsidRPr="006A24EA" w:rsidRDefault="003E1E75" w:rsidP="006A24EA">
            <w:pPr>
              <w:jc w:val="center"/>
              <w:rPr>
                <w:rFonts w:ascii="Tahoma" w:hAnsi="Tahoma" w:cs="Tahoma"/>
                <w:color w:val="1F497D" w:themeColor="text2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935"/>
              <w:gridCol w:w="5707"/>
            </w:tblGrid>
            <w:tr w:rsidR="00AA5E56" w:rsidRPr="006A24EA" w:rsidTr="00AA5E56">
              <w:trPr>
                <w:trHeight w:val="879"/>
              </w:trPr>
              <w:tc>
                <w:tcPr>
                  <w:tcW w:w="2935" w:type="dxa"/>
                  <w:vAlign w:val="center"/>
                </w:tcPr>
                <w:p w:rsidR="00AA5E56" w:rsidRPr="00080D78" w:rsidRDefault="00AA5E56" w:rsidP="0030231B">
                  <w:pPr>
                    <w:jc w:val="center"/>
                    <w:rPr>
                      <w:rFonts w:ascii="Tahoma" w:hAnsi="Tahoma" w:cs="Tahoma"/>
                      <w:color w:val="1F497D" w:themeColor="text2"/>
                      <w:sz w:val="24"/>
                      <w:szCs w:val="24"/>
                    </w:rPr>
                  </w:pPr>
                  <w:r w:rsidRPr="00080D78">
                    <w:rPr>
                      <w:rFonts w:ascii="Tahoma" w:hAnsi="Tahoma" w:cs="Tahoma"/>
                      <w:color w:val="1F497D" w:themeColor="text2"/>
                      <w:sz w:val="24"/>
                      <w:szCs w:val="24"/>
                    </w:rPr>
                    <w:t>9:00 – 9:30</w:t>
                  </w:r>
                </w:p>
              </w:tc>
              <w:tc>
                <w:tcPr>
                  <w:tcW w:w="5707" w:type="dxa"/>
                  <w:vAlign w:val="center"/>
                </w:tcPr>
                <w:p w:rsidR="00AA5E56" w:rsidRPr="00080D78" w:rsidRDefault="00AA5E56" w:rsidP="0030231B">
                  <w:pPr>
                    <w:jc w:val="center"/>
                    <w:rPr>
                      <w:rFonts w:ascii="Tahoma" w:hAnsi="Tahoma" w:cs="Tahoma"/>
                      <w:color w:val="1F497D" w:themeColor="text2"/>
                      <w:sz w:val="24"/>
                      <w:szCs w:val="24"/>
                    </w:rPr>
                  </w:pPr>
                  <w:r w:rsidRPr="00080D78">
                    <w:rPr>
                      <w:rFonts w:ascii="Tahoma" w:hAnsi="Tahoma" w:cs="Tahoma"/>
                      <w:color w:val="1F497D" w:themeColor="text2"/>
                      <w:sz w:val="24"/>
                      <w:szCs w:val="24"/>
                    </w:rPr>
                    <w:t>Registration</w:t>
                  </w:r>
                </w:p>
              </w:tc>
            </w:tr>
            <w:tr w:rsidR="00AA5E56" w:rsidRPr="006A24EA" w:rsidTr="00AA5E56">
              <w:trPr>
                <w:trHeight w:val="879"/>
              </w:trPr>
              <w:tc>
                <w:tcPr>
                  <w:tcW w:w="2935" w:type="dxa"/>
                  <w:vAlign w:val="center"/>
                </w:tcPr>
                <w:p w:rsidR="00AA5E56" w:rsidRPr="00080D78" w:rsidRDefault="00AA5E56" w:rsidP="0030231B">
                  <w:pPr>
                    <w:jc w:val="center"/>
                    <w:rPr>
                      <w:rFonts w:ascii="Tahoma" w:hAnsi="Tahoma" w:cs="Tahoma"/>
                      <w:color w:val="1F497D" w:themeColor="text2"/>
                      <w:sz w:val="24"/>
                      <w:szCs w:val="24"/>
                    </w:rPr>
                  </w:pPr>
                  <w:r w:rsidRPr="00080D78">
                    <w:rPr>
                      <w:rFonts w:ascii="Tahoma" w:hAnsi="Tahoma" w:cs="Tahoma"/>
                      <w:color w:val="1F497D" w:themeColor="text2"/>
                      <w:sz w:val="24"/>
                      <w:szCs w:val="24"/>
                    </w:rPr>
                    <w:t>9:30 – 10:00</w:t>
                  </w:r>
                </w:p>
              </w:tc>
              <w:tc>
                <w:tcPr>
                  <w:tcW w:w="5707" w:type="dxa"/>
                  <w:vAlign w:val="center"/>
                </w:tcPr>
                <w:p w:rsidR="00AA5E56" w:rsidRPr="00080D78" w:rsidRDefault="00AA5E56" w:rsidP="0030231B">
                  <w:pPr>
                    <w:jc w:val="center"/>
                    <w:rPr>
                      <w:rFonts w:ascii="Tahoma" w:hAnsi="Tahoma" w:cs="Tahoma"/>
                      <w:color w:val="1F497D" w:themeColor="text2"/>
                      <w:sz w:val="24"/>
                      <w:szCs w:val="24"/>
                    </w:rPr>
                  </w:pPr>
                  <w:r w:rsidRPr="00080D78">
                    <w:rPr>
                      <w:rFonts w:ascii="Tahoma" w:hAnsi="Tahoma" w:cs="Tahoma"/>
                      <w:color w:val="1F497D" w:themeColor="text2"/>
                      <w:sz w:val="24"/>
                      <w:szCs w:val="24"/>
                    </w:rPr>
                    <w:t>Welcome and Introductions</w:t>
                  </w:r>
                </w:p>
              </w:tc>
            </w:tr>
            <w:tr w:rsidR="00AA5E56" w:rsidRPr="006A24EA" w:rsidTr="00AA5E56">
              <w:trPr>
                <w:trHeight w:val="879"/>
              </w:trPr>
              <w:tc>
                <w:tcPr>
                  <w:tcW w:w="2935" w:type="dxa"/>
                  <w:vAlign w:val="center"/>
                </w:tcPr>
                <w:p w:rsidR="00AA5E56" w:rsidRPr="00080D78" w:rsidRDefault="00AA5E56" w:rsidP="0030231B">
                  <w:pPr>
                    <w:jc w:val="center"/>
                    <w:rPr>
                      <w:rFonts w:ascii="Tahoma" w:hAnsi="Tahoma" w:cs="Tahoma"/>
                      <w:color w:val="1F497D" w:themeColor="text2"/>
                      <w:sz w:val="24"/>
                      <w:szCs w:val="24"/>
                    </w:rPr>
                  </w:pPr>
                  <w:r w:rsidRPr="00080D78">
                    <w:rPr>
                      <w:rFonts w:ascii="Tahoma" w:hAnsi="Tahoma" w:cs="Tahoma"/>
                      <w:color w:val="1F497D" w:themeColor="text2"/>
                      <w:sz w:val="24"/>
                      <w:szCs w:val="24"/>
                    </w:rPr>
                    <w:t>10:00- 11:00</w:t>
                  </w:r>
                </w:p>
              </w:tc>
              <w:tc>
                <w:tcPr>
                  <w:tcW w:w="5707" w:type="dxa"/>
                  <w:vAlign w:val="center"/>
                </w:tcPr>
                <w:p w:rsidR="00AA5E56" w:rsidRPr="00080D78" w:rsidRDefault="00AA5E56" w:rsidP="0030231B">
                  <w:pPr>
                    <w:jc w:val="center"/>
                    <w:rPr>
                      <w:rFonts w:ascii="Tahoma" w:hAnsi="Tahoma" w:cs="Tahoma"/>
                      <w:color w:val="1F497D" w:themeColor="text2"/>
                      <w:sz w:val="24"/>
                      <w:szCs w:val="24"/>
                    </w:rPr>
                  </w:pPr>
                  <w:r w:rsidRPr="00080D78">
                    <w:rPr>
                      <w:rFonts w:ascii="Tahoma" w:hAnsi="Tahoma" w:cs="Tahoma"/>
                      <w:color w:val="1F497D" w:themeColor="text2"/>
                      <w:sz w:val="24"/>
                      <w:szCs w:val="24"/>
                    </w:rPr>
                    <w:t>Accessible Educational materials (AEMs) and the Georgia Instructional Materials Center (GIMC)</w:t>
                  </w:r>
                </w:p>
              </w:tc>
            </w:tr>
            <w:tr w:rsidR="00AA5E56" w:rsidRPr="006A24EA" w:rsidTr="00AA5E56">
              <w:trPr>
                <w:trHeight w:val="879"/>
              </w:trPr>
              <w:tc>
                <w:tcPr>
                  <w:tcW w:w="2935" w:type="dxa"/>
                  <w:vAlign w:val="center"/>
                </w:tcPr>
                <w:p w:rsidR="00AA5E56" w:rsidRPr="00080D78" w:rsidRDefault="00AA5E56" w:rsidP="0030231B">
                  <w:pPr>
                    <w:jc w:val="center"/>
                    <w:rPr>
                      <w:rFonts w:ascii="Tahoma" w:hAnsi="Tahoma" w:cs="Tahoma"/>
                      <w:color w:val="1F497D" w:themeColor="text2"/>
                      <w:sz w:val="24"/>
                      <w:szCs w:val="24"/>
                    </w:rPr>
                  </w:pPr>
                  <w:r w:rsidRPr="00080D78">
                    <w:rPr>
                      <w:rFonts w:ascii="Tahoma" w:hAnsi="Tahoma" w:cs="Tahoma"/>
                      <w:color w:val="1F497D" w:themeColor="text2"/>
                      <w:sz w:val="24"/>
                      <w:szCs w:val="24"/>
                    </w:rPr>
                    <w:t>11:00 – 11:45</w:t>
                  </w:r>
                </w:p>
              </w:tc>
              <w:tc>
                <w:tcPr>
                  <w:tcW w:w="5707" w:type="dxa"/>
                  <w:vAlign w:val="center"/>
                </w:tcPr>
                <w:p w:rsidR="00AA5E56" w:rsidRDefault="00AA5E56" w:rsidP="0030231B">
                  <w:pPr>
                    <w:jc w:val="center"/>
                    <w:rPr>
                      <w:rFonts w:ascii="Tahoma" w:hAnsi="Tahoma" w:cs="Tahoma"/>
                      <w:color w:val="1F497D" w:themeColor="text2"/>
                      <w:sz w:val="24"/>
                      <w:szCs w:val="24"/>
                    </w:rPr>
                  </w:pPr>
                  <w:r w:rsidRPr="00080D78">
                    <w:rPr>
                      <w:rFonts w:ascii="Tahoma" w:hAnsi="Tahoma" w:cs="Tahoma"/>
                      <w:color w:val="1F497D" w:themeColor="text2"/>
                      <w:sz w:val="24"/>
                      <w:szCs w:val="24"/>
                    </w:rPr>
                    <w:t>GLASS</w:t>
                  </w:r>
                </w:p>
                <w:p w:rsidR="002B237F" w:rsidRPr="00080D78" w:rsidRDefault="002B237F" w:rsidP="0030231B">
                  <w:pPr>
                    <w:jc w:val="center"/>
                    <w:rPr>
                      <w:rFonts w:ascii="Tahoma" w:hAnsi="Tahoma" w:cs="Tahoma"/>
                      <w:color w:val="1F497D" w:themeColor="text2"/>
                      <w:sz w:val="24"/>
                      <w:szCs w:val="24"/>
                    </w:rPr>
                  </w:pPr>
                  <w:r w:rsidRPr="00ED006D">
                    <w:rPr>
                      <w:rFonts w:ascii="Tahoma" w:hAnsi="Tahoma" w:cs="Tahoma"/>
                      <w:color w:val="1F497D" w:themeColor="text2"/>
                    </w:rPr>
                    <w:t>Georgia Library for Accessible Services</w:t>
                  </w:r>
                </w:p>
              </w:tc>
            </w:tr>
            <w:tr w:rsidR="00AA5E56" w:rsidRPr="006A24EA" w:rsidTr="002B237F">
              <w:trPr>
                <w:trHeight w:val="728"/>
              </w:trPr>
              <w:tc>
                <w:tcPr>
                  <w:tcW w:w="2935" w:type="dxa"/>
                  <w:vAlign w:val="center"/>
                </w:tcPr>
                <w:p w:rsidR="00AA5E56" w:rsidRPr="00080D78" w:rsidRDefault="00AA5E56" w:rsidP="0030231B">
                  <w:pPr>
                    <w:jc w:val="center"/>
                    <w:rPr>
                      <w:rFonts w:ascii="Tahoma" w:hAnsi="Tahoma" w:cs="Tahoma"/>
                      <w:color w:val="1F497D" w:themeColor="text2"/>
                      <w:sz w:val="24"/>
                      <w:szCs w:val="24"/>
                    </w:rPr>
                  </w:pPr>
                  <w:r w:rsidRPr="00080D78">
                    <w:rPr>
                      <w:rFonts w:ascii="Tahoma" w:hAnsi="Tahoma" w:cs="Tahoma"/>
                      <w:color w:val="1F497D" w:themeColor="text2"/>
                      <w:sz w:val="24"/>
                      <w:szCs w:val="24"/>
                    </w:rPr>
                    <w:t>11:45 – 12:30</w:t>
                  </w:r>
                </w:p>
              </w:tc>
              <w:tc>
                <w:tcPr>
                  <w:tcW w:w="5707" w:type="dxa"/>
                  <w:vAlign w:val="center"/>
                </w:tcPr>
                <w:p w:rsidR="00AA5E56" w:rsidRPr="00080D78" w:rsidRDefault="00AA5E56" w:rsidP="0030231B">
                  <w:pPr>
                    <w:jc w:val="center"/>
                    <w:rPr>
                      <w:rFonts w:ascii="Tahoma" w:hAnsi="Tahoma" w:cs="Tahoma"/>
                      <w:color w:val="1F497D" w:themeColor="text2"/>
                      <w:sz w:val="24"/>
                      <w:szCs w:val="24"/>
                    </w:rPr>
                  </w:pPr>
                  <w:r w:rsidRPr="00080D78">
                    <w:rPr>
                      <w:rFonts w:ascii="Tahoma" w:hAnsi="Tahoma" w:cs="Tahoma"/>
                      <w:color w:val="1F497D" w:themeColor="text2"/>
                      <w:sz w:val="24"/>
                      <w:szCs w:val="24"/>
                    </w:rPr>
                    <w:t>Lunch &amp; Network</w:t>
                  </w:r>
                </w:p>
              </w:tc>
            </w:tr>
            <w:tr w:rsidR="00AA5E56" w:rsidRPr="006A24EA" w:rsidTr="00AA5E56">
              <w:trPr>
                <w:trHeight w:val="879"/>
              </w:trPr>
              <w:tc>
                <w:tcPr>
                  <w:tcW w:w="2935" w:type="dxa"/>
                  <w:vAlign w:val="center"/>
                </w:tcPr>
                <w:p w:rsidR="00AA5E56" w:rsidRPr="00080D78" w:rsidRDefault="00AA5E56" w:rsidP="0030231B">
                  <w:pPr>
                    <w:jc w:val="center"/>
                    <w:rPr>
                      <w:rFonts w:ascii="Tahoma" w:hAnsi="Tahoma" w:cs="Tahoma"/>
                      <w:color w:val="1F497D" w:themeColor="text2"/>
                      <w:sz w:val="24"/>
                      <w:szCs w:val="24"/>
                    </w:rPr>
                  </w:pPr>
                  <w:r w:rsidRPr="00080D78">
                    <w:rPr>
                      <w:rFonts w:ascii="Tahoma" w:hAnsi="Tahoma" w:cs="Tahoma"/>
                      <w:color w:val="1F497D" w:themeColor="text2"/>
                      <w:sz w:val="24"/>
                      <w:szCs w:val="24"/>
                    </w:rPr>
                    <w:t>12:30 – 1:00</w:t>
                  </w:r>
                </w:p>
              </w:tc>
              <w:tc>
                <w:tcPr>
                  <w:tcW w:w="5707" w:type="dxa"/>
                  <w:vAlign w:val="center"/>
                </w:tcPr>
                <w:p w:rsidR="00AA5E56" w:rsidRPr="00080D78" w:rsidRDefault="00AA5E56" w:rsidP="00F61317">
                  <w:pPr>
                    <w:jc w:val="center"/>
                    <w:rPr>
                      <w:rFonts w:ascii="Tahoma" w:hAnsi="Tahoma" w:cs="Tahoma"/>
                      <w:color w:val="1F497D" w:themeColor="text2"/>
                      <w:sz w:val="24"/>
                      <w:szCs w:val="24"/>
                    </w:rPr>
                  </w:pPr>
                  <w:r w:rsidRPr="00080D78">
                    <w:rPr>
                      <w:rFonts w:ascii="Tahoma" w:hAnsi="Tahoma" w:cs="Tahoma"/>
                      <w:color w:val="1F497D" w:themeColor="text2"/>
                      <w:sz w:val="24"/>
                      <w:szCs w:val="24"/>
                    </w:rPr>
                    <w:t>Gifts and Contributions</w:t>
                  </w:r>
                </w:p>
              </w:tc>
            </w:tr>
            <w:tr w:rsidR="00AA5E56" w:rsidRPr="006A24EA" w:rsidTr="002B237F">
              <w:trPr>
                <w:trHeight w:val="665"/>
              </w:trPr>
              <w:tc>
                <w:tcPr>
                  <w:tcW w:w="2935" w:type="dxa"/>
                  <w:vAlign w:val="center"/>
                </w:tcPr>
                <w:p w:rsidR="00AA5E56" w:rsidRPr="00080D78" w:rsidRDefault="00AA5E56" w:rsidP="0030231B">
                  <w:pPr>
                    <w:jc w:val="center"/>
                    <w:rPr>
                      <w:rFonts w:ascii="Tahoma" w:hAnsi="Tahoma" w:cs="Tahoma"/>
                      <w:color w:val="1F497D" w:themeColor="text2"/>
                      <w:sz w:val="24"/>
                      <w:szCs w:val="24"/>
                    </w:rPr>
                  </w:pPr>
                  <w:r w:rsidRPr="00080D78">
                    <w:rPr>
                      <w:rFonts w:ascii="Tahoma" w:hAnsi="Tahoma" w:cs="Tahoma"/>
                      <w:color w:val="1F497D" w:themeColor="text2"/>
                      <w:sz w:val="24"/>
                      <w:szCs w:val="24"/>
                    </w:rPr>
                    <w:t>1:00 – 2:00</w:t>
                  </w:r>
                </w:p>
              </w:tc>
              <w:tc>
                <w:tcPr>
                  <w:tcW w:w="5707" w:type="dxa"/>
                  <w:vAlign w:val="center"/>
                </w:tcPr>
                <w:p w:rsidR="00AA5E56" w:rsidRPr="00080D78" w:rsidRDefault="00AA5E56" w:rsidP="00F41332">
                  <w:pPr>
                    <w:jc w:val="center"/>
                    <w:rPr>
                      <w:rFonts w:ascii="Tahoma" w:hAnsi="Tahoma" w:cs="Tahoma"/>
                      <w:color w:val="1F497D" w:themeColor="text2"/>
                      <w:sz w:val="24"/>
                      <w:szCs w:val="24"/>
                    </w:rPr>
                  </w:pPr>
                  <w:r w:rsidRPr="00080D78">
                    <w:rPr>
                      <w:rFonts w:ascii="Tahoma" w:hAnsi="Tahoma" w:cs="Tahoma"/>
                      <w:color w:val="1F497D" w:themeColor="text2"/>
                      <w:sz w:val="24"/>
                      <w:szCs w:val="24"/>
                    </w:rPr>
                    <w:t>Planning to Implementation</w:t>
                  </w:r>
                  <w:r>
                    <w:rPr>
                      <w:rFonts w:ascii="Tahoma" w:hAnsi="Tahoma" w:cs="Tahoma"/>
                      <w:color w:val="1F497D" w:themeColor="text2"/>
                      <w:sz w:val="24"/>
                      <w:szCs w:val="24"/>
                    </w:rPr>
                    <w:t xml:space="preserve"> (P2I)</w:t>
                  </w:r>
                </w:p>
                <w:p w:rsidR="00AA5E56" w:rsidRPr="00080D78" w:rsidRDefault="00AA5E56" w:rsidP="00080D78">
                  <w:pPr>
                    <w:rPr>
                      <w:rFonts w:ascii="Tahoma" w:hAnsi="Tahoma" w:cs="Tahoma"/>
                      <w:color w:val="1F497D" w:themeColor="text2"/>
                      <w:sz w:val="24"/>
                      <w:szCs w:val="24"/>
                    </w:rPr>
                  </w:pPr>
                </w:p>
              </w:tc>
            </w:tr>
            <w:tr w:rsidR="00AA5E56" w:rsidRPr="006A24EA" w:rsidTr="00AA5E56">
              <w:trPr>
                <w:trHeight w:val="879"/>
              </w:trPr>
              <w:tc>
                <w:tcPr>
                  <w:tcW w:w="2935" w:type="dxa"/>
                  <w:vAlign w:val="center"/>
                </w:tcPr>
                <w:p w:rsidR="00AA5E56" w:rsidRPr="00080D78" w:rsidRDefault="00AA5E56" w:rsidP="0030231B">
                  <w:pPr>
                    <w:jc w:val="center"/>
                    <w:rPr>
                      <w:rFonts w:ascii="Tahoma" w:hAnsi="Tahoma" w:cs="Tahoma"/>
                      <w:color w:val="1F497D" w:themeColor="text2"/>
                      <w:sz w:val="24"/>
                      <w:szCs w:val="24"/>
                    </w:rPr>
                  </w:pPr>
                  <w:r w:rsidRPr="00080D78">
                    <w:rPr>
                      <w:rFonts w:ascii="Tahoma" w:hAnsi="Tahoma" w:cs="Tahoma"/>
                      <w:color w:val="1F497D" w:themeColor="text2"/>
                      <w:sz w:val="24"/>
                      <w:szCs w:val="24"/>
                    </w:rPr>
                    <w:t>2:00-2:45</w:t>
                  </w:r>
                </w:p>
              </w:tc>
              <w:tc>
                <w:tcPr>
                  <w:tcW w:w="5707" w:type="dxa"/>
                  <w:vAlign w:val="center"/>
                </w:tcPr>
                <w:p w:rsidR="00AA5E56" w:rsidRPr="00080D78" w:rsidRDefault="00AA5E56" w:rsidP="0030231B">
                  <w:pPr>
                    <w:jc w:val="center"/>
                    <w:rPr>
                      <w:rFonts w:ascii="Tahoma" w:hAnsi="Tahoma" w:cs="Tahoma"/>
                      <w:color w:val="1F497D" w:themeColor="text2"/>
                      <w:sz w:val="24"/>
                      <w:szCs w:val="24"/>
                    </w:rPr>
                  </w:pPr>
                  <w:r w:rsidRPr="00080D78">
                    <w:rPr>
                      <w:rFonts w:ascii="Tahoma" w:hAnsi="Tahoma" w:cs="Tahoma"/>
                      <w:color w:val="1F497D" w:themeColor="text2"/>
                      <w:sz w:val="24"/>
                      <w:szCs w:val="24"/>
                    </w:rPr>
                    <w:t>Leading by Convening</w:t>
                  </w:r>
                  <w:r>
                    <w:rPr>
                      <w:rFonts w:ascii="Tahoma" w:hAnsi="Tahoma" w:cs="Tahoma"/>
                      <w:color w:val="1F497D" w:themeColor="text2"/>
                      <w:sz w:val="24"/>
                      <w:szCs w:val="24"/>
                    </w:rPr>
                    <w:t>-</w:t>
                  </w:r>
                </w:p>
                <w:p w:rsidR="00AA5E56" w:rsidRPr="00080D78" w:rsidRDefault="00AA5E56" w:rsidP="00080D78">
                  <w:pPr>
                    <w:jc w:val="center"/>
                    <w:rPr>
                      <w:rFonts w:ascii="Tahoma" w:hAnsi="Tahoma" w:cs="Tahoma"/>
                      <w:color w:val="1F497D" w:themeColor="text2"/>
                      <w:sz w:val="24"/>
                      <w:szCs w:val="24"/>
                    </w:rPr>
                  </w:pPr>
                  <w:r w:rsidRPr="00080D78">
                    <w:rPr>
                      <w:rFonts w:ascii="Tahoma" w:hAnsi="Tahoma" w:cs="Tahoma"/>
                      <w:color w:val="1F497D" w:themeColor="text2"/>
                      <w:sz w:val="24"/>
                      <w:szCs w:val="24"/>
                    </w:rPr>
                    <w:t>Building Partnerships</w:t>
                  </w:r>
                </w:p>
              </w:tc>
            </w:tr>
            <w:tr w:rsidR="00AA5E56" w:rsidRPr="006A24EA" w:rsidTr="00AA5E56">
              <w:trPr>
                <w:trHeight w:val="879"/>
              </w:trPr>
              <w:tc>
                <w:tcPr>
                  <w:tcW w:w="2935" w:type="dxa"/>
                  <w:vAlign w:val="center"/>
                </w:tcPr>
                <w:p w:rsidR="00AA5E56" w:rsidRPr="00080D78" w:rsidRDefault="00AA5E56" w:rsidP="0030231B">
                  <w:pPr>
                    <w:jc w:val="center"/>
                    <w:rPr>
                      <w:rFonts w:ascii="Tahoma" w:hAnsi="Tahoma" w:cs="Tahoma"/>
                      <w:color w:val="1F497D" w:themeColor="text2"/>
                      <w:sz w:val="24"/>
                      <w:szCs w:val="24"/>
                    </w:rPr>
                  </w:pPr>
                  <w:r w:rsidRPr="00080D78">
                    <w:rPr>
                      <w:rFonts w:ascii="Tahoma" w:hAnsi="Tahoma" w:cs="Tahoma"/>
                      <w:color w:val="1F497D" w:themeColor="text2"/>
                      <w:sz w:val="24"/>
                      <w:szCs w:val="24"/>
                    </w:rPr>
                    <w:t>2:45 – 3:00</w:t>
                  </w:r>
                </w:p>
              </w:tc>
              <w:tc>
                <w:tcPr>
                  <w:tcW w:w="5707" w:type="dxa"/>
                  <w:vAlign w:val="center"/>
                </w:tcPr>
                <w:p w:rsidR="00AA5E56" w:rsidRDefault="00AA5E56" w:rsidP="00080D78">
                  <w:pPr>
                    <w:jc w:val="center"/>
                    <w:rPr>
                      <w:rFonts w:ascii="Tahoma" w:hAnsi="Tahoma" w:cs="Tahoma"/>
                      <w:color w:val="1F497D" w:themeColor="text2"/>
                      <w:sz w:val="24"/>
                      <w:szCs w:val="24"/>
                    </w:rPr>
                  </w:pPr>
                  <w:proofErr w:type="spellStart"/>
                  <w:r w:rsidRPr="00080D78">
                    <w:rPr>
                      <w:rFonts w:ascii="Tahoma" w:hAnsi="Tahoma" w:cs="Tahoma"/>
                      <w:color w:val="1F497D" w:themeColor="text2"/>
                      <w:sz w:val="24"/>
                      <w:szCs w:val="24"/>
                    </w:rPr>
                    <w:t>GaPMP</w:t>
                  </w:r>
                  <w:proofErr w:type="spellEnd"/>
                  <w:r w:rsidRPr="00080D78">
                    <w:rPr>
                      <w:rFonts w:ascii="Tahoma" w:hAnsi="Tahoma" w:cs="Tahoma"/>
                      <w:color w:val="1F497D" w:themeColor="text2"/>
                      <w:sz w:val="24"/>
                      <w:szCs w:val="24"/>
                    </w:rPr>
                    <w:t xml:space="preserve"> Leadership Council Updates</w:t>
                  </w:r>
                  <w:r>
                    <w:rPr>
                      <w:rFonts w:ascii="Tahoma" w:hAnsi="Tahoma" w:cs="Tahoma"/>
                      <w:color w:val="1F497D" w:themeColor="text2"/>
                      <w:sz w:val="24"/>
                      <w:szCs w:val="24"/>
                    </w:rPr>
                    <w:t xml:space="preserve"> &amp;</w:t>
                  </w:r>
                </w:p>
                <w:p w:rsidR="00AA5E56" w:rsidRPr="00080D78" w:rsidRDefault="00AA5E56" w:rsidP="00080D78">
                  <w:pPr>
                    <w:jc w:val="center"/>
                    <w:rPr>
                      <w:rFonts w:ascii="Tahoma" w:hAnsi="Tahoma" w:cs="Tahoma"/>
                      <w:color w:val="1F497D" w:themeColor="text2"/>
                      <w:sz w:val="24"/>
                      <w:szCs w:val="24"/>
                    </w:rPr>
                  </w:pPr>
                  <w:r w:rsidRPr="00080D78">
                    <w:rPr>
                      <w:rFonts w:ascii="Tahoma" w:hAnsi="Tahoma" w:cs="Tahoma"/>
                      <w:color w:val="1F497D" w:themeColor="text2"/>
                      <w:sz w:val="24"/>
                      <w:szCs w:val="24"/>
                    </w:rPr>
                    <w:t>Wrap -Up</w:t>
                  </w:r>
                </w:p>
                <w:p w:rsidR="00AA5E56" w:rsidRPr="00080D78" w:rsidRDefault="00AA5E56" w:rsidP="0030231B">
                  <w:pPr>
                    <w:jc w:val="center"/>
                    <w:rPr>
                      <w:rFonts w:ascii="Tahoma" w:hAnsi="Tahoma" w:cs="Tahoma"/>
                      <w:color w:val="1F497D" w:themeColor="text2"/>
                      <w:sz w:val="24"/>
                      <w:szCs w:val="24"/>
                    </w:rPr>
                  </w:pPr>
                </w:p>
              </w:tc>
            </w:tr>
          </w:tbl>
          <w:p w:rsidR="00E756D9" w:rsidRPr="006A24EA" w:rsidRDefault="00E756D9" w:rsidP="006A24EA">
            <w:pPr>
              <w:jc w:val="center"/>
              <w:rPr>
                <w:rFonts w:ascii="Tahoma" w:hAnsi="Tahoma" w:cs="Tahoma"/>
                <w:color w:val="1F497D" w:themeColor="text2"/>
                <w:sz w:val="72"/>
                <w:szCs w:val="72"/>
              </w:rPr>
            </w:pPr>
          </w:p>
        </w:tc>
      </w:tr>
      <w:tr w:rsidR="00907A56" w:rsidRPr="006A24EA" w:rsidTr="00D77FC5">
        <w:tc>
          <w:tcPr>
            <w:tcW w:w="9576" w:type="dxa"/>
            <w:tcBorders>
              <w:bottom w:val="nil"/>
            </w:tcBorders>
            <w:vAlign w:val="center"/>
          </w:tcPr>
          <w:p w:rsidR="00907A56" w:rsidRPr="006A24EA" w:rsidRDefault="00907A56" w:rsidP="006A24EA">
            <w:pPr>
              <w:jc w:val="center"/>
              <w:rPr>
                <w:rFonts w:ascii="Tahoma" w:hAnsi="Tahoma" w:cs="Tahoma"/>
                <w:color w:val="1F497D" w:themeColor="text2"/>
              </w:rPr>
            </w:pPr>
          </w:p>
        </w:tc>
      </w:tr>
    </w:tbl>
    <w:p w:rsidR="00E05773" w:rsidRDefault="00E05773" w:rsidP="00327A2F"/>
    <w:sectPr w:rsidR="00E05773" w:rsidSect="008D4E2B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pgBorders w:offsetFrom="page">
        <w:top w:val="single" w:sz="18" w:space="24" w:color="F79646" w:themeColor="accent6"/>
        <w:left w:val="single" w:sz="18" w:space="24" w:color="F79646" w:themeColor="accent6"/>
        <w:bottom w:val="single" w:sz="18" w:space="24" w:color="F79646" w:themeColor="accent6"/>
        <w:right w:val="single" w:sz="18" w:space="24" w:color="F79646" w:themeColor="accent6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3307" w:rsidRDefault="00F13307" w:rsidP="006468E2">
      <w:pPr>
        <w:spacing w:after="0" w:line="240" w:lineRule="auto"/>
      </w:pPr>
      <w:r>
        <w:separator/>
      </w:r>
    </w:p>
  </w:endnote>
  <w:endnote w:type="continuationSeparator" w:id="0">
    <w:p w:rsidR="00F13307" w:rsidRDefault="00F13307" w:rsidP="00646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4E2B" w:rsidRDefault="008D4E2B" w:rsidP="0005306A">
    <w:pPr>
      <w:pStyle w:val="Footer"/>
      <w:tabs>
        <w:tab w:val="clear" w:pos="4680"/>
        <w:tab w:val="clear" w:pos="9360"/>
        <w:tab w:val="left" w:pos="1701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3307" w:rsidRDefault="00F13307" w:rsidP="006468E2">
      <w:pPr>
        <w:spacing w:after="0" w:line="240" w:lineRule="auto"/>
      </w:pPr>
      <w:r>
        <w:separator/>
      </w:r>
    </w:p>
  </w:footnote>
  <w:footnote w:type="continuationSeparator" w:id="0">
    <w:p w:rsidR="00F13307" w:rsidRDefault="00F13307" w:rsidP="006468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401" w:rsidRDefault="002B237F">
    <w:pPr>
      <w:pStyle w:val="Header"/>
    </w:pPr>
    <w:sdt>
      <w:sdtPr>
        <w:id w:val="-1454858394"/>
        <w:docPartObj>
          <w:docPartGallery w:val="Watermarks"/>
          <w:docPartUnique/>
        </w:docPartObj>
      </w:sdtPr>
      <w:sdtContent>
        <w:r>
          <w:rPr>
            <w:noProof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margin-left:0;margin-top:0;width:412.4pt;height:247.45pt;rotation:315;z-index:-251654144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B50401">
      <w:tab/>
    </w:r>
  </w:p>
  <w:p w:rsidR="006468E2" w:rsidRPr="00B50401" w:rsidRDefault="00EC7944">
    <w:pPr>
      <w:pStyle w:val="Header"/>
      <w:rPr>
        <w:rFonts w:ascii="Tahoma" w:hAnsi="Tahoma" w:cs="Tahoma"/>
        <w:b/>
        <w:color w:val="365F91" w:themeColor="accent1" w:themeShade="BF"/>
        <w:sz w:val="28"/>
        <w:szCs w:val="2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2EC1B79" wp14:editId="46E6C4A7">
              <wp:simplePos x="0" y="0"/>
              <wp:positionH relativeFrom="column">
                <wp:posOffset>-408940</wp:posOffset>
              </wp:positionH>
              <wp:positionV relativeFrom="paragraph">
                <wp:posOffset>120015</wp:posOffset>
              </wp:positionV>
              <wp:extent cx="1471295" cy="9144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71295" cy="914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468E2" w:rsidRDefault="006468E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75569F3" wp14:editId="62CE60CC">
                                <wp:extent cx="1371600" cy="838669"/>
                                <wp:effectExtent l="0" t="0" r="0" b="0"/>
                                <wp:docPr id="5" name="Picture 5" descr="C:\Users\anne.ladd\Documents\GADOE Logo\LOGO_Richard_Woods_Color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anne.ladd\Documents\GADOE Logo\LOGO_Richard_Woods_Color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71600" cy="83866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2EC1B7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32.2pt;margin-top:9.45pt;width:115.85pt;height:1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" fillcolor="white [3201]" stroked="f" strokeweight=".5pt">
              <v:textbox>
                <w:txbxContent>
                  <w:p w:rsidR="006468E2" w:rsidRDefault="006468E2">
                    <w:r>
                      <w:rPr>
                        <w:noProof/>
                      </w:rPr>
                      <w:drawing>
                        <wp:inline distT="0" distB="0" distL="0" distR="0" wp14:anchorId="375569F3" wp14:editId="62CE60CC">
                          <wp:extent cx="1371600" cy="838669"/>
                          <wp:effectExtent l="0" t="0" r="0" b="0"/>
                          <wp:docPr id="5" name="Picture 5" descr="C:\Users\anne.ladd\Documents\GADOE Logo\LOGO_Richard_Woods_Color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anne.ladd\Documents\GADOE Logo\LOGO_Richard_Woods_Color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71600" cy="8386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B50401">
      <w:tab/>
    </w:r>
    <w:r w:rsidR="00C2582A">
      <w:rPr>
        <w:rFonts w:ascii="Tahoma" w:hAnsi="Tahoma" w:cs="Tahoma"/>
        <w:b/>
        <w:color w:val="365F91" w:themeColor="accent1" w:themeShade="BF"/>
        <w:sz w:val="28"/>
        <w:szCs w:val="28"/>
      </w:rPr>
      <w:t>2017</w:t>
    </w:r>
    <w:r w:rsidR="00B50401" w:rsidRPr="00B50401">
      <w:rPr>
        <w:rFonts w:ascii="Tahoma" w:hAnsi="Tahoma" w:cs="Tahoma"/>
        <w:b/>
        <w:color w:val="365F91" w:themeColor="accent1" w:themeShade="BF"/>
        <w:sz w:val="28"/>
        <w:szCs w:val="28"/>
      </w:rPr>
      <w:t xml:space="preserve"> Georgia Parent Mentor Partnership</w:t>
    </w:r>
  </w:p>
  <w:p w:rsidR="00B50401" w:rsidRPr="00B50401" w:rsidRDefault="00EC7944">
    <w:pPr>
      <w:pStyle w:val="Header"/>
      <w:rPr>
        <w:rFonts w:ascii="Tahoma" w:hAnsi="Tahoma" w:cs="Tahoma"/>
        <w:b/>
        <w:color w:val="365F91" w:themeColor="accent1" w:themeShade="BF"/>
        <w:sz w:val="28"/>
        <w:szCs w:val="2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E131063" wp14:editId="5C687803">
              <wp:simplePos x="0" y="0"/>
              <wp:positionH relativeFrom="column">
                <wp:posOffset>4371703</wp:posOffset>
              </wp:positionH>
              <wp:positionV relativeFrom="paragraph">
                <wp:posOffset>106589</wp:posOffset>
              </wp:positionV>
              <wp:extent cx="1968137" cy="71374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68137" cy="7137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468E2" w:rsidRDefault="006468E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9174006" wp14:editId="2BFFF2E8">
                                <wp:extent cx="1828800" cy="550418"/>
                                <wp:effectExtent l="0" t="0" r="0" b="2540"/>
                                <wp:docPr id="4" name="Picture 4" descr="C:\Users\anne.ladd\Dropbox\PMP\Logos\Parent Mentors Logo_final_web-01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C:\Users\anne.ladd\Dropbox\PMP\Logos\Parent Mentors Logo_final_web-01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28800" cy="5504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E131063" id="Text Box 3" o:spid="_x0000_s1027" type="#_x0000_t202" style="position:absolute;margin-left:344.25pt;margin-top:8.4pt;width:154.95pt;height:56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" fillcolor="white [3201]" stroked="f" strokeweight=".5pt">
              <v:textbox>
                <w:txbxContent>
                  <w:p w:rsidR="006468E2" w:rsidRDefault="006468E2">
                    <w:r>
                      <w:rPr>
                        <w:noProof/>
                      </w:rPr>
                      <w:drawing>
                        <wp:inline distT="0" distB="0" distL="0" distR="0" wp14:anchorId="19174006" wp14:editId="2BFFF2E8">
                          <wp:extent cx="1828800" cy="550418"/>
                          <wp:effectExtent l="0" t="0" r="0" b="2540"/>
                          <wp:docPr id="4" name="Picture 4" descr="C:\Users\anne.ladd\Dropbox\PMP\Logos\Parent Mentors Logo_final_web-01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C:\Users\anne.ladd\Dropbox\PMP\Logos\Parent Mentors Logo_final_web-01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28800" cy="5504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B50401" w:rsidRPr="00B50401">
      <w:rPr>
        <w:rFonts w:ascii="Tahoma" w:hAnsi="Tahoma" w:cs="Tahoma"/>
        <w:b/>
        <w:color w:val="365F91" w:themeColor="accent1" w:themeShade="BF"/>
        <w:sz w:val="28"/>
        <w:szCs w:val="28"/>
      </w:rPr>
      <w:tab/>
      <w:t>Drive- In University</w:t>
    </w:r>
  </w:p>
  <w:p w:rsidR="00B50401" w:rsidRPr="00B50401" w:rsidRDefault="00C2582A">
    <w:pPr>
      <w:pStyle w:val="Header"/>
      <w:rPr>
        <w:rFonts w:ascii="Tahoma" w:hAnsi="Tahoma" w:cs="Tahoma"/>
        <w:b/>
        <w:color w:val="365F91" w:themeColor="accent1" w:themeShade="BF"/>
        <w:sz w:val="28"/>
        <w:szCs w:val="28"/>
      </w:rPr>
    </w:pPr>
    <w:r>
      <w:rPr>
        <w:rFonts w:ascii="Tahoma" w:hAnsi="Tahoma" w:cs="Tahoma"/>
        <w:b/>
        <w:color w:val="365F91" w:themeColor="accent1" w:themeShade="BF"/>
        <w:sz w:val="28"/>
        <w:szCs w:val="28"/>
      </w:rPr>
      <w:tab/>
      <w:t xml:space="preserve"> </w:t>
    </w:r>
  </w:p>
  <w:p w:rsidR="00B50401" w:rsidRPr="00B50401" w:rsidRDefault="00B50401">
    <w:pPr>
      <w:pStyle w:val="Header"/>
      <w:rPr>
        <w:rFonts w:ascii="Tahoma" w:hAnsi="Tahoma" w:cs="Tahoma"/>
        <w:b/>
        <w:sz w:val="28"/>
        <w:szCs w:val="28"/>
      </w:rPr>
    </w:pPr>
  </w:p>
  <w:p w:rsidR="00B50401" w:rsidRDefault="00B50401">
    <w:pPr>
      <w:pStyle w:val="Header"/>
    </w:pPr>
  </w:p>
  <w:tbl>
    <w:tblPr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114"/>
      <w:gridCol w:w="3119"/>
      <w:gridCol w:w="3107"/>
    </w:tblGrid>
    <w:tr w:rsidR="002B237F" w:rsidTr="002B237F">
      <w:trPr>
        <w:trHeight w:val="1780"/>
      </w:trPr>
      <w:tc>
        <w:tcPr>
          <w:tcW w:w="3114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2B237F" w:rsidRDefault="002B237F" w:rsidP="002B237F">
          <w:pPr>
            <w:pStyle w:val="NormalWeb"/>
            <w:spacing w:before="0" w:beforeAutospacing="0" w:after="0" w:afterAutospacing="0"/>
            <w:rPr>
              <w:rFonts w:ascii="Arial" w:hAnsi="Arial" w:cs="Arial"/>
              <w:b/>
              <w:bCs/>
              <w:color w:val="000000"/>
              <w:sz w:val="21"/>
              <w:szCs w:val="21"/>
            </w:rPr>
          </w:pPr>
        </w:p>
        <w:p w:rsidR="002B237F" w:rsidRDefault="002B237F" w:rsidP="002B237F">
          <w:pPr>
            <w:pStyle w:val="NormalWeb"/>
            <w:spacing w:before="0" w:beforeAutospacing="0" w:after="0" w:afterAutospacing="0"/>
          </w:pPr>
          <w:r>
            <w:rPr>
              <w:rFonts w:ascii="Arial" w:hAnsi="Arial" w:cs="Arial"/>
              <w:b/>
              <w:bCs/>
              <w:color w:val="000000"/>
              <w:sz w:val="21"/>
              <w:szCs w:val="21"/>
            </w:rPr>
            <w:t>South University</w:t>
          </w:r>
        </w:p>
        <w:p w:rsidR="002B237F" w:rsidRDefault="002B237F" w:rsidP="002B237F">
          <w:pPr>
            <w:pStyle w:val="NormalWeb"/>
            <w:spacing w:before="0" w:beforeAutospacing="0" w:after="0" w:afterAutospacing="0"/>
          </w:pPr>
          <w:r>
            <w:rPr>
              <w:rFonts w:ascii="Arial" w:hAnsi="Arial" w:cs="Arial"/>
              <w:color w:val="000000"/>
              <w:sz w:val="21"/>
              <w:szCs w:val="21"/>
            </w:rPr>
            <w:t>Wednesday, March 8, 2017</w:t>
          </w:r>
        </w:p>
        <w:p w:rsidR="002B237F" w:rsidRDefault="002B237F" w:rsidP="002B237F">
          <w:pPr>
            <w:pStyle w:val="NormalWeb"/>
            <w:spacing w:before="0" w:beforeAutospacing="0" w:after="0" w:afterAutospacing="0"/>
          </w:pPr>
          <w:r>
            <w:rPr>
              <w:rFonts w:ascii="Arial" w:hAnsi="Arial" w:cs="Arial"/>
              <w:color w:val="000000"/>
              <w:sz w:val="21"/>
              <w:szCs w:val="21"/>
            </w:rPr>
            <w:t>SW GLRS</w:t>
          </w:r>
        </w:p>
        <w:p w:rsidR="002B237F" w:rsidRDefault="002B237F" w:rsidP="002B237F">
          <w:pPr>
            <w:pStyle w:val="NormalWeb"/>
            <w:spacing w:before="0" w:beforeAutospacing="0" w:after="0" w:afterAutospacing="0"/>
          </w:pPr>
          <w:r>
            <w:rPr>
              <w:rFonts w:ascii="Arial" w:hAnsi="Arial" w:cs="Arial"/>
              <w:color w:val="000000"/>
              <w:sz w:val="21"/>
              <w:szCs w:val="21"/>
            </w:rPr>
            <w:t>915 S. McKinley St.</w:t>
          </w:r>
        </w:p>
        <w:p w:rsidR="002B237F" w:rsidRDefault="002B237F" w:rsidP="002B237F">
          <w:pPr>
            <w:rPr>
              <w:rFonts w:ascii="Arial" w:hAnsi="Arial" w:cs="Arial"/>
              <w:color w:val="000000"/>
              <w:sz w:val="21"/>
              <w:szCs w:val="21"/>
            </w:rPr>
          </w:pPr>
          <w:r>
            <w:rPr>
              <w:rFonts w:ascii="Arial" w:hAnsi="Arial" w:cs="Arial"/>
              <w:color w:val="000000"/>
              <w:sz w:val="21"/>
              <w:szCs w:val="21"/>
            </w:rPr>
            <w:t>Albany, GA 31701</w:t>
          </w:r>
        </w:p>
        <w:p w:rsidR="002B237F" w:rsidRDefault="002B237F" w:rsidP="002B237F">
          <w:pPr>
            <w:pStyle w:val="NormalWeb"/>
          </w:pPr>
        </w:p>
      </w:tc>
      <w:tc>
        <w:tcPr>
          <w:tcW w:w="3119" w:type="dxa"/>
          <w:tcBorders>
            <w:top w:val="single" w:sz="8" w:space="0" w:color="auto"/>
            <w:left w:val="nil"/>
            <w:bottom w:val="single" w:sz="8" w:space="0" w:color="auto"/>
            <w:right w:val="single" w:sz="8" w:space="0" w:color="auto"/>
          </w:tcBorders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2B237F" w:rsidRDefault="002B237F" w:rsidP="002B237F">
          <w:pPr>
            <w:pStyle w:val="NormalWeb"/>
            <w:spacing w:before="0" w:beforeAutospacing="0" w:after="0" w:afterAutospacing="0"/>
            <w:rPr>
              <w:rFonts w:ascii="Arial" w:hAnsi="Arial" w:cs="Arial"/>
              <w:b/>
              <w:bCs/>
              <w:color w:val="000000"/>
              <w:sz w:val="21"/>
              <w:szCs w:val="21"/>
            </w:rPr>
          </w:pPr>
        </w:p>
        <w:p w:rsidR="002B237F" w:rsidRDefault="002B237F" w:rsidP="002B237F">
          <w:pPr>
            <w:pStyle w:val="NormalWeb"/>
            <w:spacing w:before="0" w:beforeAutospacing="0" w:after="0" w:afterAutospacing="0"/>
          </w:pPr>
          <w:r>
            <w:rPr>
              <w:rFonts w:ascii="Arial" w:hAnsi="Arial" w:cs="Arial"/>
              <w:b/>
              <w:bCs/>
              <w:color w:val="000000"/>
              <w:sz w:val="21"/>
              <w:szCs w:val="21"/>
            </w:rPr>
            <w:t>North University</w:t>
          </w:r>
        </w:p>
        <w:p w:rsidR="002B237F" w:rsidRDefault="002B237F" w:rsidP="002B237F">
          <w:pPr>
            <w:pStyle w:val="NormalWeb"/>
            <w:spacing w:before="0" w:beforeAutospacing="0" w:after="0" w:afterAutospacing="0"/>
            <w:rPr>
              <w:rFonts w:ascii="Arial" w:hAnsi="Arial" w:cs="Arial"/>
              <w:color w:val="000000"/>
              <w:sz w:val="21"/>
              <w:szCs w:val="21"/>
            </w:rPr>
          </w:pPr>
          <w:r>
            <w:rPr>
              <w:rFonts w:ascii="Arial" w:hAnsi="Arial" w:cs="Arial"/>
              <w:color w:val="000000"/>
              <w:sz w:val="21"/>
              <w:szCs w:val="21"/>
            </w:rPr>
            <w:t>Thursday, March 2, 2017</w:t>
          </w:r>
        </w:p>
        <w:p w:rsidR="002B237F" w:rsidRDefault="002B237F" w:rsidP="002B237F">
          <w:pPr>
            <w:pStyle w:val="NormalWeb"/>
            <w:spacing w:before="0" w:beforeAutospacing="0" w:after="0" w:afterAutospacing="0"/>
            <w:rPr>
              <w:rFonts w:ascii="Arial" w:hAnsi="Arial" w:cs="Arial"/>
              <w:color w:val="000000"/>
              <w:sz w:val="21"/>
              <w:szCs w:val="21"/>
            </w:rPr>
          </w:pPr>
          <w:r>
            <w:rPr>
              <w:rFonts w:ascii="Arial" w:hAnsi="Arial" w:cs="Arial"/>
              <w:color w:val="000000"/>
              <w:sz w:val="21"/>
              <w:szCs w:val="21"/>
            </w:rPr>
            <w:t>Lanier Career Academy/The Oaks</w:t>
          </w:r>
        </w:p>
        <w:p w:rsidR="002B237F" w:rsidRDefault="002B237F" w:rsidP="002B237F">
          <w:pPr>
            <w:pStyle w:val="NormalWeb"/>
            <w:spacing w:before="0" w:beforeAutospacing="0" w:after="0" w:afterAutospacing="0"/>
          </w:pPr>
          <w:r>
            <w:rPr>
              <w:rFonts w:ascii="Arial" w:hAnsi="Arial" w:cs="Arial"/>
              <w:color w:val="000000"/>
              <w:sz w:val="21"/>
              <w:szCs w:val="21"/>
            </w:rPr>
            <w:t>2719 Tumbling Creek Rd.</w:t>
          </w:r>
        </w:p>
        <w:p w:rsidR="002B237F" w:rsidRDefault="002B237F" w:rsidP="002B237F">
          <w:pPr>
            <w:pStyle w:val="NormalWeb"/>
            <w:spacing w:before="0" w:beforeAutospacing="0" w:after="0" w:afterAutospacing="0"/>
          </w:pPr>
          <w:r>
            <w:rPr>
              <w:rFonts w:ascii="Arial" w:hAnsi="Arial" w:cs="Arial"/>
              <w:color w:val="000000"/>
              <w:sz w:val="21"/>
              <w:szCs w:val="21"/>
            </w:rPr>
            <w:t>Gainesville, GA 30504</w:t>
          </w:r>
        </w:p>
        <w:p w:rsidR="002B237F" w:rsidRDefault="002B237F" w:rsidP="002B237F"/>
      </w:tc>
      <w:tc>
        <w:tcPr>
          <w:tcW w:w="3107" w:type="dxa"/>
          <w:tcBorders>
            <w:top w:val="single" w:sz="8" w:space="0" w:color="auto"/>
            <w:left w:val="nil"/>
            <w:bottom w:val="single" w:sz="8" w:space="0" w:color="auto"/>
            <w:right w:val="single" w:sz="8" w:space="0" w:color="auto"/>
          </w:tcBorders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2B237F" w:rsidRDefault="002B237F" w:rsidP="002B237F">
          <w:pPr>
            <w:pStyle w:val="NormalWeb"/>
            <w:spacing w:before="0" w:beforeAutospacing="0" w:after="0" w:afterAutospacing="0"/>
            <w:rPr>
              <w:rFonts w:ascii="Arial" w:hAnsi="Arial" w:cs="Arial"/>
              <w:b/>
              <w:bCs/>
              <w:color w:val="000000"/>
              <w:sz w:val="21"/>
              <w:szCs w:val="21"/>
            </w:rPr>
          </w:pPr>
        </w:p>
        <w:p w:rsidR="002B237F" w:rsidRDefault="002B237F" w:rsidP="002B237F">
          <w:pPr>
            <w:pStyle w:val="NormalWeb"/>
            <w:spacing w:before="0" w:beforeAutospacing="0" w:after="0" w:afterAutospacing="0"/>
          </w:pPr>
          <w:r>
            <w:rPr>
              <w:rFonts w:ascii="Arial" w:hAnsi="Arial" w:cs="Arial"/>
              <w:b/>
              <w:bCs/>
              <w:color w:val="000000"/>
              <w:sz w:val="21"/>
              <w:szCs w:val="21"/>
            </w:rPr>
            <w:t>Middle University</w:t>
          </w:r>
        </w:p>
        <w:p w:rsidR="002B237F" w:rsidRDefault="002B237F" w:rsidP="002B237F">
          <w:pPr>
            <w:pStyle w:val="NormalWeb"/>
            <w:spacing w:before="0" w:beforeAutospacing="0" w:after="0" w:afterAutospacing="0"/>
          </w:pPr>
          <w:r>
            <w:rPr>
              <w:rFonts w:ascii="Arial" w:hAnsi="Arial" w:cs="Arial"/>
              <w:color w:val="000000"/>
              <w:sz w:val="21"/>
              <w:szCs w:val="21"/>
            </w:rPr>
            <w:t>Tuesday, February 28, 2017</w:t>
          </w:r>
        </w:p>
        <w:p w:rsidR="002B237F" w:rsidRDefault="002B237F" w:rsidP="002B237F">
          <w:pPr>
            <w:pStyle w:val="NormalWeb"/>
            <w:spacing w:before="0" w:beforeAutospacing="0" w:after="0" w:afterAutospacing="0"/>
          </w:pPr>
          <w:r>
            <w:rPr>
              <w:rFonts w:ascii="Arial" w:hAnsi="Arial" w:cs="Arial"/>
              <w:color w:val="000000"/>
              <w:sz w:val="21"/>
              <w:szCs w:val="21"/>
            </w:rPr>
            <w:t>Career Training Annex</w:t>
          </w:r>
        </w:p>
        <w:p w:rsidR="002B237F" w:rsidRDefault="002B237F" w:rsidP="002B237F">
          <w:pPr>
            <w:pStyle w:val="NormalWeb"/>
            <w:spacing w:before="0" w:beforeAutospacing="0" w:after="0" w:afterAutospacing="0"/>
          </w:pPr>
          <w:r>
            <w:rPr>
              <w:rFonts w:ascii="Arial" w:hAnsi="Arial" w:cs="Arial"/>
              <w:color w:val="000000"/>
              <w:sz w:val="21"/>
              <w:szCs w:val="21"/>
            </w:rPr>
            <w:t>Bibb County Schools</w:t>
          </w:r>
        </w:p>
        <w:p w:rsidR="002B237F" w:rsidRDefault="002B237F" w:rsidP="002B237F">
          <w:pPr>
            <w:pStyle w:val="NormalWeb"/>
            <w:spacing w:before="0" w:beforeAutospacing="0" w:after="0" w:afterAutospacing="0"/>
          </w:pPr>
          <w:r>
            <w:rPr>
              <w:rFonts w:ascii="Arial" w:hAnsi="Arial" w:cs="Arial"/>
              <w:color w:val="000000"/>
              <w:sz w:val="21"/>
              <w:szCs w:val="21"/>
            </w:rPr>
            <w:t>2007 Riverside Drive</w:t>
          </w:r>
        </w:p>
        <w:p w:rsidR="002B237F" w:rsidRDefault="002B237F" w:rsidP="002B237F">
          <w:pPr>
            <w:rPr>
              <w:rFonts w:ascii="Arial" w:hAnsi="Arial" w:cs="Arial"/>
              <w:color w:val="000000"/>
              <w:sz w:val="21"/>
              <w:szCs w:val="21"/>
            </w:rPr>
          </w:pPr>
          <w:r>
            <w:rPr>
              <w:rFonts w:ascii="Arial" w:hAnsi="Arial" w:cs="Arial"/>
              <w:color w:val="000000"/>
              <w:sz w:val="21"/>
              <w:szCs w:val="21"/>
            </w:rPr>
            <w:t>Macon, GA 31204</w:t>
          </w:r>
        </w:p>
        <w:p w:rsidR="002B237F" w:rsidRDefault="002B237F" w:rsidP="002B237F">
          <w:pPr>
            <w:pStyle w:val="NormalWeb"/>
            <w:rPr>
              <w:rFonts w:ascii="Arial" w:hAnsi="Arial" w:cs="Arial"/>
              <w:color w:val="000000"/>
              <w:sz w:val="21"/>
              <w:szCs w:val="21"/>
            </w:rPr>
          </w:pPr>
        </w:p>
      </w:tc>
    </w:tr>
  </w:tbl>
  <w:p w:rsidR="006A4E57" w:rsidRPr="006A4E57" w:rsidRDefault="006A4E57" w:rsidP="00E756D9">
    <w:pPr>
      <w:pStyle w:val="Header"/>
      <w:jc w:val="center"/>
      <w:rPr>
        <w:color w:val="365F91" w:themeColor="accent1" w:themeShade="BF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8E2"/>
    <w:rsid w:val="0005306A"/>
    <w:rsid w:val="00080D78"/>
    <w:rsid w:val="00114361"/>
    <w:rsid w:val="002B237F"/>
    <w:rsid w:val="002F5CD6"/>
    <w:rsid w:val="0030231B"/>
    <w:rsid w:val="00327A2F"/>
    <w:rsid w:val="003E1E75"/>
    <w:rsid w:val="006468E2"/>
    <w:rsid w:val="006A24EA"/>
    <w:rsid w:val="006A4E57"/>
    <w:rsid w:val="00760C68"/>
    <w:rsid w:val="0089101B"/>
    <w:rsid w:val="008B2057"/>
    <w:rsid w:val="008B349A"/>
    <w:rsid w:val="008D4E2B"/>
    <w:rsid w:val="00907A56"/>
    <w:rsid w:val="00992A20"/>
    <w:rsid w:val="00AA5E56"/>
    <w:rsid w:val="00B50401"/>
    <w:rsid w:val="00B50A60"/>
    <w:rsid w:val="00B6317C"/>
    <w:rsid w:val="00B90085"/>
    <w:rsid w:val="00C2582A"/>
    <w:rsid w:val="00CA0334"/>
    <w:rsid w:val="00D351BD"/>
    <w:rsid w:val="00D77FC5"/>
    <w:rsid w:val="00E05773"/>
    <w:rsid w:val="00E756D9"/>
    <w:rsid w:val="00E82450"/>
    <w:rsid w:val="00EC7944"/>
    <w:rsid w:val="00ED006D"/>
    <w:rsid w:val="00F13307"/>
    <w:rsid w:val="00F41332"/>
    <w:rsid w:val="00F54CDE"/>
    <w:rsid w:val="00F61317"/>
    <w:rsid w:val="00FC3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docId w15:val="{8B5EE621-0305-4811-AEDD-5D60E2187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ED006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68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68E2"/>
  </w:style>
  <w:style w:type="paragraph" w:styleId="Footer">
    <w:name w:val="footer"/>
    <w:basedOn w:val="Normal"/>
    <w:link w:val="FooterChar"/>
    <w:uiPriority w:val="99"/>
    <w:unhideWhenUsed/>
    <w:rsid w:val="006468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68E2"/>
  </w:style>
  <w:style w:type="paragraph" w:styleId="BalloonText">
    <w:name w:val="Balloon Text"/>
    <w:basedOn w:val="Normal"/>
    <w:link w:val="BalloonTextChar"/>
    <w:uiPriority w:val="99"/>
    <w:semiHidden/>
    <w:unhideWhenUsed/>
    <w:rsid w:val="00646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68E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756D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E756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3E1E7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D006D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30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966586-B41E-48C1-848A-AF03486C3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GADOE</Company>
  <LinksUpToDate>false</LinksUpToDate>
  <CharactersWithSpaces>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Anne Ladd</dc:creator>
  <cp:lastModifiedBy>Anne Ladd</cp:lastModifiedBy>
  <cp:revision>2</cp:revision>
  <dcterms:created xsi:type="dcterms:W3CDTF">2017-01-17T16:55:00Z</dcterms:created>
  <dcterms:modified xsi:type="dcterms:W3CDTF">2017-01-17T16:55:00Z</dcterms:modified>
</cp:coreProperties>
</file>