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FY22 Georgia Parent Mentor Partnership Leadership</w:t>
      </w:r>
      <w:bookmarkStart w:id="0" w:name="_GoBack"/>
      <w:bookmarkEnd w:id="0"/>
    </w:p>
    <w:p w:rsid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EXECUTIVE COUNCIL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Chair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: Karen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Tharpe</w:t>
      </w:r>
      <w:proofErr w:type="spellEnd"/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Chair Elect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: Bonnie Morris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Recorder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: Sirena Graves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Past Chair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: Missy Sullivan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COMMITTEES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Sunshine Fund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:  (Co-Chair's) Lori Bonds / Amy Ambrose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Phil Pickens: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 (Chair) Edith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Abakare</w:t>
      </w:r>
      <w:proofErr w:type="spellEnd"/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Special Projects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: Kim Chester / Kathy Simmons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Media Team: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 (Chair) Jane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Grillo</w:t>
      </w:r>
      <w:proofErr w:type="spellEnd"/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 / Jennifer Brown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Education: </w:t>
      </w:r>
      <w:r w:rsidRPr="000F2D93">
        <w:rPr>
          <w:rFonts w:ascii="Arial" w:eastAsia="Times New Roman" w:hAnsi="Arial" w:cs="Arial"/>
          <w:color w:val="222222"/>
          <w:sz w:val="28"/>
          <w:szCs w:val="28"/>
        </w:rPr>
        <w:t> (Chair) Jennifer Anderson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REGIONS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Northeast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Region Rep. - Bonnie Morris                     *Asst. Rep. – Emily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Cimarossa</w:t>
      </w:r>
      <w:proofErr w:type="spellEnd"/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Southeast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Region Rep. - Amanda Locke                   *Asst. Rep. –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Lastanya</w:t>
      </w:r>
      <w:proofErr w:type="spellEnd"/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 Dillard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Northwest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Region Rep. - Michal Jones                        *Asst. Rep. - Tracy Reynolds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Middle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Region Rep. - Yolanda Leduc                    *Asst. Rep. – Jennifer Paul Brown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Southwest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Region Rep. – Rebecca Best                     *Asst. Rep. – Shirley Daniels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Metro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Region Rep. – </w:t>
      </w:r>
      <w:proofErr w:type="spellStart"/>
      <w:r w:rsidRPr="000F2D93">
        <w:rPr>
          <w:rFonts w:ascii="Arial" w:eastAsia="Times New Roman" w:hAnsi="Arial" w:cs="Arial"/>
          <w:color w:val="222222"/>
          <w:sz w:val="28"/>
          <w:szCs w:val="28"/>
        </w:rPr>
        <w:t>Vernita</w:t>
      </w:r>
      <w:proofErr w:type="spellEnd"/>
      <w:r w:rsidRPr="000F2D93">
        <w:rPr>
          <w:rFonts w:ascii="Arial" w:eastAsia="Times New Roman" w:hAnsi="Arial" w:cs="Arial"/>
          <w:color w:val="222222"/>
          <w:sz w:val="28"/>
          <w:szCs w:val="28"/>
        </w:rPr>
        <w:t xml:space="preserve"> Harris                    *Asst. Rep. – Jackie McNair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b/>
          <w:bCs/>
          <w:color w:val="222222"/>
          <w:sz w:val="28"/>
          <w:szCs w:val="28"/>
        </w:rPr>
        <w:t>*</w:t>
      </w:r>
      <w:r w:rsidRPr="000F2D93">
        <w:rPr>
          <w:rFonts w:ascii="Arial" w:eastAsia="Times New Roman" w:hAnsi="Arial" w:cs="Arial"/>
          <w:color w:val="222222"/>
          <w:sz w:val="24"/>
          <w:szCs w:val="24"/>
        </w:rPr>
        <w:t>The Asst. Rep. can attend the Leadership Council meetings if the Region Rep. is unable to attend a scheduled meeting.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F2D93" w:rsidRPr="000F2D93" w:rsidRDefault="000F2D93" w:rsidP="000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F2D9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44EE7" w:rsidRDefault="00744EE7"/>
    <w:sectPr w:rsidR="0074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93"/>
    <w:rsid w:val="000F2D93"/>
    <w:rsid w:val="00563DA9"/>
    <w:rsid w:val="007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2021-06-11T15:19:00Z</dcterms:created>
  <dcterms:modified xsi:type="dcterms:W3CDTF">2021-06-11T15:20:00Z</dcterms:modified>
</cp:coreProperties>
</file>